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90" w:lineRule="exact"/>
        <w:rPr>
          <w:rFonts w:ascii="方正小标宋_GBK" w:eastAsia="方正小标宋_GBK"/>
          <w:b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t>轨道交通控制保护区工程</w:t>
      </w:r>
      <w:r>
        <w:rPr>
          <w:rFonts w:ascii="方正小标宋_GBK" w:eastAsia="方正小标宋_GBK"/>
          <w:b w:val="0"/>
          <w:sz w:val="44"/>
          <w:szCs w:val="44"/>
        </w:rPr>
        <w:br w:type="textWrapping"/>
      </w:r>
      <w:r>
        <w:rPr>
          <w:rFonts w:hint="eastAsia" w:ascii="方正小标宋_GBK" w:eastAsia="方正小标宋_GBK"/>
          <w:b w:val="0"/>
          <w:sz w:val="44"/>
          <w:szCs w:val="44"/>
        </w:rPr>
        <w:t>项目开工备案表</w:t>
      </w:r>
    </w:p>
    <w:p>
      <w:pPr>
        <w:jc w:val="right"/>
        <w:rPr>
          <w:rFonts w:hint="eastAsia"/>
        </w:rPr>
      </w:pPr>
      <w:r>
        <w:rPr>
          <w:rFonts w:hint="eastAsia"/>
        </w:rPr>
        <w:t>（规划、在建线路用表）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60"/>
        <w:gridCol w:w="2302"/>
        <w:gridCol w:w="1780"/>
        <w:gridCol w:w="934"/>
        <w:gridCol w:w="58"/>
        <w:gridCol w:w="170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申请人填写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项目名称</w:t>
            </w:r>
          </w:p>
        </w:tc>
        <w:tc>
          <w:tcPr>
            <w:tcW w:w="5598" w:type="dxa"/>
            <w:gridSpan w:val="5"/>
          </w:tcPr>
          <w:p>
            <w:pPr>
              <w:jc w:val="right"/>
              <w:rPr>
                <w:rFonts w:hint="eastAsia" w:ascii="方正仿宋_GBK" w:hAnsi="宋体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</w:tcPr>
          <w:p>
            <w:pPr>
              <w:rPr>
                <w:rFonts w:hint="eastAsia" w:ascii="方正仿宋_GBK" w:eastAsia="方正仿宋_GBK"/>
                <w:bCs/>
                <w:kern w:val="0"/>
                <w:sz w:val="28"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建设单位名称</w:t>
            </w:r>
          </w:p>
        </w:tc>
        <w:tc>
          <w:tcPr>
            <w:tcW w:w="5598" w:type="dxa"/>
            <w:gridSpan w:val="5"/>
          </w:tcPr>
          <w:p>
            <w:pPr>
              <w:jc w:val="right"/>
              <w:rPr>
                <w:rFonts w:hint="eastAsia" w:ascii="方正仿宋_GBK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</w:tcPr>
          <w:p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建设单位项目负责人</w:t>
            </w:r>
          </w:p>
        </w:tc>
        <w:tc>
          <w:tcPr>
            <w:tcW w:w="1780" w:type="dxa"/>
          </w:tcPr>
          <w:p>
            <w:pPr>
              <w:wordWrap w:val="0"/>
              <w:jc w:val="center"/>
              <w:rPr>
                <w:rFonts w:hint="eastAsia" w:ascii="方正仿宋_GBK" w:hAnsi="仿宋_GB2312" w:eastAsia="方正仿宋_GBK" w:cs="仿宋_GB2312"/>
                <w:bCs/>
              </w:rPr>
            </w:pPr>
            <w:r>
              <w:rPr>
                <w:rFonts w:hint="eastAsia" w:ascii="方正仿宋_GBK" w:hAnsi="仿宋_GB2312" w:eastAsia="方正仿宋_GBK" w:cs="仿宋_GB2312"/>
                <w:bCs/>
              </w:rPr>
              <w:t xml:space="preserve">  </w:t>
            </w:r>
          </w:p>
        </w:tc>
        <w:tc>
          <w:tcPr>
            <w:tcW w:w="934" w:type="dxa"/>
          </w:tcPr>
          <w:p>
            <w:pPr>
              <w:wordWrap w:val="0"/>
              <w:jc w:val="center"/>
              <w:rPr>
                <w:rFonts w:hint="eastAsia" w:ascii="方正仿宋_GBK" w:hAnsi="仿宋_GB2312" w:eastAsia="方正仿宋_GBK" w:cs="仿宋_GB2312"/>
                <w:bCs/>
              </w:rPr>
            </w:pPr>
            <w:r>
              <w:rPr>
                <w:rFonts w:hint="eastAsia" w:ascii="方正仿宋_GBK" w:hAnsi="仿宋_GB2312" w:eastAsia="方正仿宋_GBK" w:cs="仿宋_GB2312"/>
                <w:bCs/>
              </w:rPr>
              <w:t>电话</w:t>
            </w:r>
          </w:p>
        </w:tc>
        <w:tc>
          <w:tcPr>
            <w:tcW w:w="2884" w:type="dxa"/>
            <w:gridSpan w:val="3"/>
          </w:tcPr>
          <w:p>
            <w:pPr>
              <w:wordWrap w:val="0"/>
              <w:jc w:val="center"/>
              <w:rPr>
                <w:rFonts w:hint="eastAsia" w:ascii="方正仿宋_GBK" w:hAnsi="仿宋_GB2312" w:eastAsia="方正仿宋_GBK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</w:tcPr>
          <w:p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施工单位名称</w:t>
            </w:r>
          </w:p>
        </w:tc>
        <w:tc>
          <w:tcPr>
            <w:tcW w:w="5598" w:type="dxa"/>
            <w:gridSpan w:val="5"/>
          </w:tcPr>
          <w:p>
            <w:pPr>
              <w:jc w:val="right"/>
              <w:rPr>
                <w:rFonts w:hint="eastAsia" w:ascii="方正仿宋_GBK" w:eastAsia="方正仿宋_GBK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</w:tcPr>
          <w:p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施工单位项目负责人</w:t>
            </w:r>
          </w:p>
        </w:tc>
        <w:tc>
          <w:tcPr>
            <w:tcW w:w="1780" w:type="dxa"/>
          </w:tcPr>
          <w:p>
            <w:pPr>
              <w:rPr>
                <w:rFonts w:hint="eastAsia" w:ascii="方正仿宋_GBK" w:eastAsia="方正仿宋_GBK"/>
                <w:bCs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</w:rPr>
            </w:pPr>
            <w:r>
              <w:rPr>
                <w:rFonts w:hint="eastAsia" w:ascii="方正仿宋_GBK" w:eastAsia="方正仿宋_GBK"/>
                <w:bCs/>
              </w:rPr>
              <w:t>电话</w:t>
            </w:r>
          </w:p>
        </w:tc>
        <w:tc>
          <w:tcPr>
            <w:tcW w:w="2826" w:type="dxa"/>
            <w:gridSpan w:val="2"/>
          </w:tcPr>
          <w:p>
            <w:pPr>
              <w:rPr>
                <w:rFonts w:hint="eastAsia" w:ascii="方正仿宋_GBK" w:eastAsia="方正仿宋_GBK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</w:tcPr>
          <w:p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计划开竣工日期</w:t>
            </w:r>
          </w:p>
        </w:tc>
        <w:tc>
          <w:tcPr>
            <w:tcW w:w="5598" w:type="dxa"/>
            <w:gridSpan w:val="5"/>
          </w:tcPr>
          <w:p>
            <w:pPr>
              <w:rPr>
                <w:rFonts w:hint="eastAsia" w:ascii="方正仿宋_GBK" w:eastAsia="方正仿宋_GBK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</w:tcPr>
          <w:p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与轨道交通设施</w:t>
            </w:r>
          </w:p>
          <w:p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的空间位置关系</w:t>
            </w:r>
          </w:p>
        </w:tc>
        <w:tc>
          <w:tcPr>
            <w:tcW w:w="5598" w:type="dxa"/>
            <w:gridSpan w:val="5"/>
          </w:tcPr>
          <w:p>
            <w:pPr>
              <w:rPr>
                <w:rFonts w:hint="eastAsia" w:ascii="方正仿宋_GBK" w:eastAsia="方正仿宋_GBK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  <w:jc w:val="center"/>
        </w:trPr>
        <w:tc>
          <w:tcPr>
            <w:tcW w:w="540" w:type="dxa"/>
            <w:vMerge w:val="continue"/>
          </w:tcPr>
          <w:p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8460" w:type="dxa"/>
            <w:gridSpan w:val="7"/>
            <w:vAlign w:val="center"/>
          </w:tcPr>
          <w:p>
            <w:pPr>
              <w:rPr>
                <w:rFonts w:ascii="方正仿宋_GBK" w:eastAsia="方正仿宋_GBK"/>
                <w:bCs/>
              </w:rPr>
            </w:pPr>
            <w:r>
              <w:rPr>
                <w:rFonts w:hint="eastAsia" w:ascii="方正仿宋_GBK" w:eastAsia="方正仿宋_GBK"/>
                <w:bCs/>
              </w:rPr>
              <w:t>我单位上述项目已完成轨道交通保护各项流程，现予以开工备案。</w:t>
            </w:r>
          </w:p>
          <w:p>
            <w:pPr>
              <w:rPr>
                <w:rFonts w:ascii="方正仿宋_GBK" w:eastAsia="方正仿宋_GBK"/>
                <w:bCs/>
              </w:rPr>
            </w:pPr>
            <w:r>
              <w:rPr>
                <w:rFonts w:hint="eastAsia" w:ascii="方正仿宋_GBK" w:eastAsia="方正仿宋_GBK"/>
                <w:bCs/>
              </w:rPr>
              <w:t xml:space="preserve"> </w:t>
            </w:r>
            <w:r>
              <w:rPr>
                <w:rFonts w:ascii="方正仿宋_GBK" w:eastAsia="方正仿宋_GBK"/>
                <w:bCs/>
              </w:rPr>
              <w:t xml:space="preserve">                                                           </w:t>
            </w:r>
            <w:r>
              <w:rPr>
                <w:rFonts w:hint="eastAsia" w:ascii="方正仿宋_GBK" w:eastAsia="方正仿宋_GBK"/>
                <w:bCs/>
              </w:rPr>
              <w:t>建设单位（章）</w:t>
            </w:r>
          </w:p>
          <w:p>
            <w:pPr>
              <w:ind w:firstLine="6510" w:firstLineChars="3100"/>
              <w:rPr>
                <w:rFonts w:hint="eastAsia" w:ascii="方正仿宋_GBK" w:eastAsia="方正仿宋_GBK"/>
                <w:bCs/>
              </w:rPr>
            </w:pPr>
            <w:r>
              <w:rPr>
                <w:rFonts w:hint="eastAsia" w:ascii="方正仿宋_GBK" w:eastAsia="方正仿宋_GBK"/>
                <w:bCs/>
              </w:rPr>
              <w:t xml:space="preserve">年 </w:t>
            </w:r>
            <w:r>
              <w:rPr>
                <w:rFonts w:ascii="方正仿宋_GBK" w:eastAsia="方正仿宋_GBK"/>
                <w:bCs/>
              </w:rPr>
              <w:t xml:space="preserve"> </w:t>
            </w:r>
            <w:r>
              <w:rPr>
                <w:rFonts w:hint="eastAsia" w:ascii="方正仿宋_GBK" w:eastAsia="方正仿宋_GBK"/>
                <w:bCs/>
              </w:rPr>
              <w:t xml:space="preserve">月 </w:t>
            </w:r>
            <w:r>
              <w:rPr>
                <w:rFonts w:ascii="方正仿宋_GBK" w:eastAsia="方正仿宋_GBK"/>
                <w:bCs/>
              </w:rPr>
              <w:t xml:space="preserve"> </w:t>
            </w:r>
            <w:r>
              <w:rPr>
                <w:rFonts w:hint="eastAsia" w:ascii="方正仿宋_GBK" w:eastAsia="方正仿宋_GBK"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各项</w:t>
            </w:r>
          </w:p>
          <w:p>
            <w:pPr>
              <w:spacing w:line="480" w:lineRule="exact"/>
              <w:jc w:val="center"/>
              <w:rPr>
                <w:rFonts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流程</w:t>
            </w:r>
          </w:p>
          <w:p>
            <w:pPr>
              <w:spacing w:line="480" w:lineRule="exact"/>
              <w:jc w:val="center"/>
              <w:rPr>
                <w:rFonts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办理</w:t>
            </w:r>
          </w:p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情况</w: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轨道公司审查流程已完成</w:t>
            </w:r>
          </w:p>
        </w:tc>
        <w:tc>
          <w:tcPr>
            <w:tcW w:w="265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（轨道公司确认）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</w:p>
        </w:tc>
        <w:tc>
          <w:tcPr>
            <w:tcW w:w="524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审查和施工配合费用已交纳</w:t>
            </w:r>
          </w:p>
        </w:tc>
        <w:tc>
          <w:tcPr>
            <w:tcW w:w="265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（轨道公司确认）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</w:p>
        </w:tc>
        <w:tc>
          <w:tcPr>
            <w:tcW w:w="524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轨道交通设施现状调查报告已完成</w:t>
            </w:r>
          </w:p>
        </w:tc>
        <w:tc>
          <w:tcPr>
            <w:tcW w:w="265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（轨道公司确认）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</w:p>
        </w:tc>
        <w:tc>
          <w:tcPr>
            <w:tcW w:w="524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轨道交通设施保护安全承诺书已签署</w:t>
            </w:r>
          </w:p>
        </w:tc>
        <w:tc>
          <w:tcPr>
            <w:tcW w:w="265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（轨道公司确认）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</w:p>
        </w:tc>
        <w:tc>
          <w:tcPr>
            <w:tcW w:w="524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轨道交通设施保护交底已完成</w:t>
            </w:r>
          </w:p>
        </w:tc>
        <w:tc>
          <w:tcPr>
            <w:tcW w:w="265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（轨道公司确认）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11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备案</w:t>
            </w:r>
          </w:p>
          <w:p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意见</w:t>
            </w:r>
          </w:p>
        </w:tc>
        <w:tc>
          <w:tcPr>
            <w:tcW w:w="7900" w:type="dxa"/>
            <w:gridSpan w:val="6"/>
            <w:vAlign w:val="center"/>
          </w:tcPr>
          <w:p>
            <w:pPr>
              <w:spacing w:line="480" w:lineRule="exact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</w:p>
          <w:p>
            <w:pPr>
              <w:spacing w:line="480" w:lineRule="exact"/>
              <w:jc w:val="right"/>
              <w:rPr>
                <w:rFonts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南通城市轨道交通有限公司</w:t>
            </w:r>
          </w:p>
          <w:p>
            <w:pPr>
              <w:spacing w:line="480" w:lineRule="exact"/>
              <w:jc w:val="right"/>
              <w:rPr>
                <w:rFonts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质量安全部（地铁保护办公室）</w:t>
            </w:r>
          </w:p>
          <w:p>
            <w:pPr>
              <w:spacing w:line="480" w:lineRule="exact"/>
              <w:ind w:right="630"/>
              <w:jc w:val="right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 xml:space="preserve">年 </w:t>
            </w:r>
            <w:r>
              <w:rPr>
                <w:rFonts w:ascii="方正仿宋_GBK" w:hAnsi="仿宋_GB2312" w:eastAsia="方正仿宋_GBK" w:cs="仿宋_GB2312"/>
                <w:bCs/>
                <w:szCs w:val="21"/>
              </w:rPr>
              <w:t xml:space="preserve"> 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 xml:space="preserve">月 </w:t>
            </w:r>
            <w:r>
              <w:rPr>
                <w:rFonts w:ascii="方正仿宋_GBK" w:hAnsi="仿宋_GB2312" w:eastAsia="方正仿宋_GBK" w:cs="仿宋_GB2312"/>
                <w:bCs/>
                <w:szCs w:val="21"/>
              </w:rPr>
              <w:t xml:space="preserve"> 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 xml:space="preserve">日 </w:t>
            </w:r>
          </w:p>
        </w:tc>
      </w:tr>
    </w:tbl>
    <w:p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注：本表一式两份，申请人、南通城市轨道交通有限公司各一份。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26A"/>
    <w:rsid w:val="00653CC5"/>
    <w:rsid w:val="006A2F00"/>
    <w:rsid w:val="009450C1"/>
    <w:rsid w:val="009D6E53"/>
    <w:rsid w:val="009D7906"/>
    <w:rsid w:val="00B97BA2"/>
    <w:rsid w:val="00C4240A"/>
    <w:rsid w:val="00C86F0C"/>
    <w:rsid w:val="00DD326A"/>
    <w:rsid w:val="3FF8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spacing w:line="590" w:lineRule="exact"/>
      <w:ind w:firstLine="200" w:firstLineChars="200"/>
      <w:outlineLvl w:val="0"/>
    </w:pPr>
    <w:rPr>
      <w:rFonts w:ascii="宋体" w:hAnsi="宋体" w:eastAsia="黑体"/>
      <w:b/>
      <w:bCs/>
      <w:kern w:val="0"/>
      <w:sz w:val="32"/>
      <w:szCs w:val="32"/>
      <w:lang w:eastAsia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1 字符"/>
    <w:basedOn w:val="6"/>
    <w:link w:val="2"/>
    <w:qFormat/>
    <w:uiPriority w:val="9"/>
    <w:rPr>
      <w:rFonts w:ascii="宋体" w:hAnsi="宋体" w:eastAsia="黑体"/>
      <w:b/>
      <w:bCs/>
      <w:kern w:val="0"/>
      <w:sz w:val="32"/>
      <w:szCs w:val="32"/>
      <w:lang w:eastAsia="en-US"/>
    </w:rPr>
  </w:style>
  <w:style w:type="character" w:customStyle="1" w:styleId="8">
    <w:name w:val="标题 字符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805</Characters>
  <Lines>6</Lines>
  <Paragraphs>1</Paragraphs>
  <TotalTime>2</TotalTime>
  <ScaleCrop>false</ScaleCrop>
  <LinksUpToDate>false</LinksUpToDate>
  <CharactersWithSpaces>945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2022-03-15T10:36:00Z</dcterms:created>
  <dc:creator>王 佐</dc:creator>
  <cp:lastModifiedBy>胖栗</cp:lastModifiedBy>
  <dcterms:modified xsi:type="dcterms:W3CDTF">2022-03-15T10:41:02Z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A8B32CC1624A4AD9888685DB0036355C</vt:lpwstr>
  </property>
</Properties>
</file>