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15" w:leftChars="-150"/>
        <w:jc w:val="center"/>
        <w:rPr>
          <w:rFonts w:hint="eastAsia" w:ascii="宋体" w:hAnsi="宋体" w:eastAsia="宋体" w:cs="宋体"/>
          <w:b/>
          <w:bCs/>
          <w:sz w:val="52"/>
          <w:szCs w:val="52"/>
          <w:highlight w:val="none"/>
        </w:rPr>
      </w:pPr>
      <w:r>
        <w:rPr>
          <w:rFonts w:hint="eastAsia" w:ascii="宋体" w:hAnsi="宋体" w:eastAsia="宋体" w:cs="宋体"/>
          <w:b/>
          <w:bCs/>
          <w:sz w:val="52"/>
          <w:szCs w:val="52"/>
          <w:highlight w:val="none"/>
        </w:rPr>
        <w:t xml:space="preserve"> </w:t>
      </w:r>
    </w:p>
    <w:p>
      <w:pPr>
        <w:ind w:left="-315" w:leftChars="-150"/>
        <w:jc w:val="center"/>
        <w:rPr>
          <w:rFonts w:hint="eastAsia" w:ascii="宋体" w:hAnsi="宋体" w:eastAsia="宋体" w:cs="宋体"/>
          <w:b/>
          <w:bCs/>
          <w:sz w:val="52"/>
          <w:szCs w:val="52"/>
          <w:highlight w:val="none"/>
        </w:rPr>
      </w:pPr>
    </w:p>
    <w:p>
      <w:pPr>
        <w:ind w:left="-315" w:leftChars="-150"/>
        <w:jc w:val="center"/>
        <w:rPr>
          <w:rFonts w:hint="eastAsia" w:ascii="宋体" w:hAnsi="宋体" w:cs="宋体"/>
          <w:b/>
          <w:bCs/>
          <w:color w:val="000000"/>
          <w:kern w:val="0"/>
          <w:sz w:val="52"/>
          <w:szCs w:val="52"/>
          <w:highlight w:val="none"/>
          <w:lang w:val="en-US" w:eastAsia="zh-CN" w:bidi="ar"/>
        </w:rPr>
      </w:pPr>
      <w:r>
        <w:rPr>
          <w:rFonts w:hint="eastAsia" w:ascii="宋体" w:hAnsi="宋体" w:eastAsia="宋体" w:cs="宋体"/>
          <w:b/>
          <w:bCs/>
          <w:color w:val="000000"/>
          <w:kern w:val="0"/>
          <w:sz w:val="52"/>
          <w:szCs w:val="52"/>
          <w:highlight w:val="none"/>
          <w:lang w:bidi="ar"/>
        </w:rPr>
        <w:t>南通市城市轨道交通</w:t>
      </w:r>
      <w:r>
        <w:rPr>
          <w:rFonts w:hint="eastAsia" w:ascii="宋体" w:hAnsi="宋体" w:cs="宋体"/>
          <w:b/>
          <w:bCs/>
          <w:color w:val="000000"/>
          <w:kern w:val="0"/>
          <w:sz w:val="52"/>
          <w:szCs w:val="52"/>
          <w:highlight w:val="none"/>
          <w:lang w:val="en-US" w:eastAsia="zh-CN" w:bidi="ar"/>
        </w:rPr>
        <w:t>1号线一期工程</w:t>
      </w:r>
    </w:p>
    <w:p>
      <w:pPr>
        <w:ind w:left="-315" w:leftChars="-150"/>
        <w:jc w:val="center"/>
        <w:rPr>
          <w:rFonts w:hint="eastAsia" w:ascii="宋体" w:hAnsi="宋体" w:eastAsia="宋体" w:cs="宋体"/>
          <w:b/>
          <w:bCs/>
          <w:color w:val="000000"/>
          <w:kern w:val="0"/>
          <w:sz w:val="52"/>
          <w:szCs w:val="52"/>
          <w:highlight w:val="none"/>
          <w:lang w:bidi="ar"/>
        </w:rPr>
      </w:pPr>
      <w:r>
        <w:rPr>
          <w:rFonts w:hint="eastAsia" w:ascii="宋体" w:hAnsi="宋体" w:eastAsia="宋体" w:cs="宋体"/>
          <w:b/>
          <w:bCs/>
          <w:color w:val="000000"/>
          <w:kern w:val="0"/>
          <w:sz w:val="52"/>
          <w:szCs w:val="52"/>
          <w:highlight w:val="none"/>
          <w:lang w:bidi="ar"/>
        </w:rPr>
        <w:t>导向标识媒体</w:t>
      </w:r>
      <w:r>
        <w:rPr>
          <w:rFonts w:hint="eastAsia" w:ascii="宋体" w:hAnsi="宋体" w:cs="宋体"/>
          <w:b/>
          <w:bCs/>
          <w:color w:val="000000"/>
          <w:kern w:val="0"/>
          <w:sz w:val="52"/>
          <w:szCs w:val="52"/>
          <w:highlight w:val="none"/>
          <w:lang w:val="en-US" w:eastAsia="zh-CN" w:bidi="ar"/>
        </w:rPr>
        <w:t>首批点位招租</w:t>
      </w:r>
      <w:r>
        <w:rPr>
          <w:rFonts w:hint="eastAsia" w:ascii="宋体" w:hAnsi="宋体" w:eastAsia="宋体" w:cs="宋体"/>
          <w:b/>
          <w:bCs/>
          <w:color w:val="000000"/>
          <w:kern w:val="0"/>
          <w:sz w:val="52"/>
          <w:szCs w:val="52"/>
          <w:highlight w:val="none"/>
          <w:lang w:bidi="ar"/>
        </w:rPr>
        <w:t>项目</w:t>
      </w:r>
    </w:p>
    <w:p>
      <w:pPr>
        <w:ind w:left="-315" w:leftChars="-150"/>
        <w:jc w:val="center"/>
        <w:rPr>
          <w:rFonts w:hint="eastAsia" w:ascii="宋体" w:hAnsi="宋体" w:eastAsia="宋体" w:cs="宋体"/>
          <w:b/>
          <w:bCs/>
          <w:sz w:val="52"/>
          <w:szCs w:val="52"/>
          <w:highlight w:val="none"/>
        </w:rPr>
      </w:pPr>
    </w:p>
    <w:p>
      <w:pPr>
        <w:rPr>
          <w:rFonts w:hint="eastAsia" w:ascii="宋体" w:hAnsi="宋体" w:eastAsia="宋体" w:cs="宋体"/>
          <w:highlight w:val="none"/>
        </w:rPr>
      </w:pPr>
    </w:p>
    <w:p>
      <w:pPr>
        <w:jc w:val="center"/>
        <w:rPr>
          <w:rFonts w:hint="eastAsia" w:ascii="宋体" w:hAnsi="宋体" w:eastAsia="宋体" w:cs="宋体"/>
          <w:b/>
          <w:bCs/>
          <w:sz w:val="52"/>
          <w:szCs w:val="52"/>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ind w:left="-315" w:leftChars="-150"/>
        <w:jc w:val="center"/>
        <w:rPr>
          <w:rFonts w:hint="eastAsia" w:ascii="宋体" w:hAnsi="宋体" w:eastAsia="宋体" w:cs="宋体"/>
          <w:b/>
          <w:bCs/>
          <w:sz w:val="52"/>
          <w:szCs w:val="52"/>
          <w:highlight w:val="none"/>
        </w:rPr>
      </w:pPr>
      <w:r>
        <w:rPr>
          <w:rFonts w:hint="eastAsia" w:ascii="宋体" w:hAnsi="宋体" w:eastAsia="宋体" w:cs="宋体"/>
          <w:b/>
          <w:bCs/>
          <w:sz w:val="52"/>
          <w:szCs w:val="52"/>
          <w:highlight w:val="none"/>
        </w:rPr>
        <w:t>招</w:t>
      </w:r>
      <w:r>
        <w:rPr>
          <w:rFonts w:hint="eastAsia" w:ascii="宋体" w:hAnsi="宋体" w:eastAsia="宋体" w:cs="宋体"/>
          <w:b/>
          <w:bCs/>
          <w:sz w:val="52"/>
          <w:szCs w:val="52"/>
          <w:highlight w:val="none"/>
          <w:lang w:val="en-US" w:eastAsia="zh-CN"/>
        </w:rPr>
        <w:t>商</w:t>
      </w:r>
      <w:r>
        <w:rPr>
          <w:rFonts w:hint="eastAsia" w:ascii="宋体" w:hAnsi="宋体" w:eastAsia="宋体" w:cs="宋体"/>
          <w:b/>
          <w:bCs/>
          <w:sz w:val="52"/>
          <w:szCs w:val="52"/>
          <w:highlight w:val="none"/>
        </w:rPr>
        <w:t>文件</w:t>
      </w:r>
    </w:p>
    <w:p>
      <w:pPr>
        <w:tabs>
          <w:tab w:val="left" w:pos="6431"/>
        </w:tabs>
        <w:rPr>
          <w:rFonts w:hint="eastAsia" w:ascii="宋体" w:hAnsi="宋体" w:eastAsia="宋体" w:cs="宋体"/>
          <w:b/>
          <w:bCs/>
          <w:sz w:val="84"/>
          <w:highlight w:val="none"/>
        </w:rPr>
      </w:pPr>
      <w:r>
        <w:rPr>
          <w:rFonts w:hint="eastAsia" w:ascii="宋体" w:hAnsi="宋体" w:eastAsia="宋体" w:cs="宋体"/>
          <w:b/>
          <w:bCs/>
          <w:sz w:val="84"/>
          <w:highlight w:val="none"/>
        </w:rPr>
        <w:tab/>
      </w:r>
    </w:p>
    <w:p>
      <w:pPr>
        <w:ind w:firstLine="600" w:firstLineChars="200"/>
        <w:rPr>
          <w:rFonts w:hint="eastAsia" w:ascii="宋体" w:hAnsi="宋体" w:eastAsia="宋体" w:cs="宋体"/>
          <w:bCs/>
          <w:sz w:val="30"/>
          <w:szCs w:val="30"/>
          <w:highlight w:val="none"/>
        </w:rPr>
      </w:pPr>
    </w:p>
    <w:p>
      <w:pPr>
        <w:tabs>
          <w:tab w:val="left" w:pos="8715"/>
        </w:tabs>
        <w:ind w:firstLine="600" w:firstLineChars="200"/>
        <w:rPr>
          <w:rFonts w:hint="eastAsia" w:ascii="宋体" w:hAnsi="宋体" w:eastAsia="宋体" w:cs="宋体"/>
          <w:bCs/>
          <w:sz w:val="30"/>
          <w:szCs w:val="30"/>
          <w:highlight w:val="none"/>
        </w:rPr>
      </w:pPr>
    </w:p>
    <w:p>
      <w:pPr>
        <w:tabs>
          <w:tab w:val="left" w:pos="8715"/>
        </w:tabs>
        <w:ind w:firstLine="600" w:firstLineChars="200"/>
        <w:rPr>
          <w:rFonts w:hint="eastAsia" w:ascii="宋体" w:hAnsi="宋体" w:eastAsia="宋体" w:cs="宋体"/>
          <w:bCs/>
          <w:sz w:val="30"/>
          <w:szCs w:val="30"/>
          <w:highlight w:val="none"/>
        </w:rPr>
      </w:pPr>
    </w:p>
    <w:p>
      <w:pPr>
        <w:tabs>
          <w:tab w:val="left" w:pos="8715"/>
        </w:tabs>
        <w:ind w:left="0" w:leftChars="0" w:firstLine="1257" w:firstLineChars="419"/>
        <w:jc w:val="both"/>
        <w:rPr>
          <w:rFonts w:hint="eastAsia" w:ascii="宋体" w:hAnsi="宋体" w:eastAsia="宋体" w:cs="宋体"/>
          <w:bCs/>
          <w:sz w:val="30"/>
          <w:szCs w:val="30"/>
          <w:highlight w:val="none"/>
        </w:rPr>
      </w:pPr>
      <w:r>
        <w:rPr>
          <w:rFonts w:hint="eastAsia" w:ascii="宋体" w:hAnsi="宋体" w:eastAsia="宋体" w:cs="宋体"/>
          <w:bCs/>
          <w:sz w:val="30"/>
          <w:szCs w:val="30"/>
          <w:highlight w:val="none"/>
        </w:rPr>
        <w:t xml:space="preserve">招   </w:t>
      </w:r>
      <w:r>
        <w:rPr>
          <w:rFonts w:hint="eastAsia" w:ascii="宋体" w:hAnsi="宋体" w:eastAsia="宋体" w:cs="宋体"/>
          <w:bCs/>
          <w:sz w:val="30"/>
          <w:szCs w:val="30"/>
          <w:highlight w:val="none"/>
          <w:lang w:val="en-US" w:eastAsia="zh-CN"/>
        </w:rPr>
        <w:t>商</w:t>
      </w:r>
      <w:r>
        <w:rPr>
          <w:rFonts w:hint="eastAsia" w:ascii="宋体" w:hAnsi="宋体" w:eastAsia="宋体" w:cs="宋体"/>
          <w:bCs/>
          <w:sz w:val="30"/>
          <w:szCs w:val="30"/>
          <w:highlight w:val="none"/>
        </w:rPr>
        <w:t xml:space="preserve">   人：</w:t>
      </w:r>
      <w:r>
        <w:rPr>
          <w:rFonts w:hint="eastAsia" w:ascii="宋体" w:hAnsi="宋体" w:eastAsia="宋体" w:cs="宋体"/>
          <w:bCs/>
          <w:sz w:val="30"/>
          <w:szCs w:val="30"/>
          <w:highlight w:val="none"/>
          <w:lang w:val="en-US" w:eastAsia="zh-CN"/>
        </w:rPr>
        <w:t>南通城市轨道资源开发有限公司</w:t>
      </w:r>
    </w:p>
    <w:p>
      <w:pPr>
        <w:tabs>
          <w:tab w:val="left" w:pos="8715"/>
        </w:tabs>
        <w:ind w:left="0" w:leftChars="0" w:firstLine="1257" w:firstLineChars="419"/>
        <w:rPr>
          <w:rFonts w:hint="eastAsia" w:ascii="宋体" w:hAnsi="宋体" w:eastAsia="宋体" w:cs="宋体"/>
          <w:bCs/>
          <w:sz w:val="30"/>
          <w:szCs w:val="30"/>
          <w:highlight w:val="none"/>
        </w:rPr>
      </w:pPr>
      <w:r>
        <w:rPr>
          <w:rFonts w:hint="eastAsia" w:ascii="宋体" w:hAnsi="宋体" w:eastAsia="宋体" w:cs="宋体"/>
          <w:bCs/>
          <w:sz w:val="30"/>
          <w:szCs w:val="30"/>
          <w:highlight w:val="none"/>
        </w:rPr>
        <w:t>招</w:t>
      </w:r>
      <w:r>
        <w:rPr>
          <w:rFonts w:hint="eastAsia" w:ascii="宋体" w:hAnsi="宋体" w:eastAsia="宋体" w:cs="宋体"/>
          <w:bCs/>
          <w:sz w:val="30"/>
          <w:szCs w:val="30"/>
          <w:highlight w:val="none"/>
          <w:lang w:val="en-US" w:eastAsia="zh-CN"/>
        </w:rPr>
        <w:t>商</w:t>
      </w:r>
      <w:r>
        <w:rPr>
          <w:rFonts w:hint="eastAsia" w:ascii="宋体" w:hAnsi="宋体" w:eastAsia="宋体" w:cs="宋体"/>
          <w:bCs/>
          <w:sz w:val="30"/>
          <w:szCs w:val="30"/>
          <w:highlight w:val="none"/>
        </w:rPr>
        <w:t>代理机构：</w:t>
      </w:r>
      <w:r>
        <w:rPr>
          <w:rFonts w:hint="eastAsia" w:ascii="宋体" w:hAnsi="宋体" w:eastAsia="宋体" w:cs="宋体"/>
          <w:bCs/>
          <w:sz w:val="30"/>
          <w:szCs w:val="30"/>
          <w:highlight w:val="none"/>
          <w:lang w:val="en-US" w:eastAsia="zh-CN"/>
        </w:rPr>
        <w:t>中达工程管理咨询有限公司</w:t>
      </w:r>
    </w:p>
    <w:p>
      <w:pPr>
        <w:ind w:left="0" w:leftChars="0" w:firstLine="1257" w:firstLineChars="419"/>
        <w:rPr>
          <w:rFonts w:hint="eastAsia" w:ascii="宋体" w:hAnsi="宋体" w:eastAsia="宋体" w:cs="宋体"/>
          <w:bCs/>
          <w:sz w:val="30"/>
          <w:szCs w:val="30"/>
          <w:highlight w:val="none"/>
        </w:rPr>
      </w:pPr>
      <w:r>
        <w:rPr>
          <w:rFonts w:hint="eastAsia" w:ascii="宋体" w:hAnsi="宋体" w:eastAsia="宋体" w:cs="宋体"/>
          <w:bCs/>
          <w:sz w:val="30"/>
          <w:szCs w:val="30"/>
          <w:highlight w:val="none"/>
        </w:rPr>
        <w:t>日        期：2022年1</w:t>
      </w:r>
      <w:r>
        <w:rPr>
          <w:rFonts w:hint="eastAsia" w:ascii="宋体" w:hAnsi="宋体" w:eastAsia="宋体" w:cs="宋体"/>
          <w:bCs/>
          <w:sz w:val="30"/>
          <w:szCs w:val="30"/>
          <w:highlight w:val="none"/>
          <w:lang w:val="en-US" w:eastAsia="zh-CN"/>
        </w:rPr>
        <w:t>2</w:t>
      </w:r>
      <w:r>
        <w:rPr>
          <w:rFonts w:hint="eastAsia" w:ascii="宋体" w:hAnsi="宋体" w:eastAsia="宋体" w:cs="宋体"/>
          <w:bCs/>
          <w:sz w:val="30"/>
          <w:szCs w:val="30"/>
          <w:highlight w:val="none"/>
        </w:rPr>
        <w:t>月</w:t>
      </w:r>
    </w:p>
    <w:p>
      <w:pPr>
        <w:ind w:left="0" w:leftChars="0" w:firstLine="1178" w:firstLineChars="419"/>
        <w:jc w:val="center"/>
        <w:rPr>
          <w:rFonts w:hint="eastAsia" w:ascii="宋体" w:hAnsi="宋体" w:eastAsia="宋体" w:cs="宋体"/>
          <w:b/>
          <w:bCs/>
          <w:sz w:val="28"/>
          <w:szCs w:val="28"/>
          <w:highlight w:val="none"/>
        </w:rPr>
        <w:sectPr>
          <w:headerReference r:id="rId5" w:type="default"/>
          <w:footerReference r:id="rId6" w:type="default"/>
          <w:pgSz w:w="11906" w:h="16838"/>
          <w:pgMar w:top="1440" w:right="1066" w:bottom="1440" w:left="1800" w:header="851" w:footer="992" w:gutter="0"/>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100" w:after="100" w:line="360" w:lineRule="auto"/>
        <w:textAlignment w:val="auto"/>
        <w:rPr>
          <w:rFonts w:hint="eastAsia"/>
        </w:rPr>
      </w:pPr>
      <w:r>
        <w:rPr>
          <w:rFonts w:hint="eastAsia"/>
        </w:rPr>
        <w:t xml:space="preserve">第一章  </w:t>
      </w:r>
      <w:bookmarkStart w:id="0" w:name="OLE_LINK1"/>
      <w:r>
        <w:rPr>
          <w:rFonts w:hint="eastAsia"/>
        </w:rPr>
        <w:t>招</w:t>
      </w:r>
      <w:r>
        <w:rPr>
          <w:rFonts w:hint="eastAsia"/>
          <w:lang w:val="en-US" w:eastAsia="zh-CN"/>
        </w:rPr>
        <w:t>商</w:t>
      </w:r>
      <w:r>
        <w:rPr>
          <w:rFonts w:hint="eastAsia"/>
        </w:rPr>
        <w:t>公告</w:t>
      </w:r>
    </w:p>
    <w:p>
      <w:pPr>
        <w:ind w:left="-439" w:leftChars="-209" w:right="-748" w:rightChars="-356" w:firstLine="441" w:firstLineChars="209"/>
        <w:rPr>
          <w:rFonts w:hint="eastAsia" w:ascii="宋体" w:hAnsi="宋体" w:eastAsia="宋体" w:cs="宋体"/>
          <w:kern w:val="58"/>
          <w:highlight w:val="none"/>
        </w:rPr>
      </w:pPr>
      <w:r>
        <w:rPr>
          <w:rFonts w:hint="eastAsia" w:ascii="宋体" w:hAnsi="宋体" w:eastAsia="宋体" w:cs="宋体"/>
          <w:b/>
          <w:highlight w:val="none"/>
        </w:rPr>
        <w:t>1.招</w:t>
      </w:r>
      <w:r>
        <w:rPr>
          <w:rFonts w:hint="eastAsia" w:ascii="宋体" w:hAnsi="宋体" w:eastAsia="宋体" w:cs="宋体"/>
          <w:b/>
          <w:highlight w:val="none"/>
          <w:lang w:val="en-US" w:eastAsia="zh-CN"/>
        </w:rPr>
        <w:t>商</w:t>
      </w:r>
      <w:r>
        <w:rPr>
          <w:rFonts w:hint="eastAsia" w:ascii="宋体" w:hAnsi="宋体" w:eastAsia="宋体" w:cs="宋体"/>
          <w:b/>
          <w:highlight w:val="none"/>
        </w:rPr>
        <w:t>条件</w:t>
      </w:r>
    </w:p>
    <w:p>
      <w:pPr>
        <w:ind w:left="-439" w:leftChars="-209" w:right="-748" w:rightChars="-356" w:firstLine="438" w:firstLineChars="209"/>
        <w:rPr>
          <w:rFonts w:hint="eastAsia" w:ascii="宋体" w:hAnsi="宋体" w:eastAsia="宋体" w:cs="宋体"/>
          <w:highlight w:val="none"/>
        </w:rPr>
      </w:pPr>
      <w:r>
        <w:rPr>
          <w:rFonts w:hint="eastAsia" w:ascii="宋体" w:hAnsi="宋体" w:eastAsia="宋体" w:cs="宋体"/>
          <w:color w:val="auto"/>
          <w:highlight w:val="none"/>
          <w:lang w:val="en-US" w:eastAsia="zh-CN"/>
        </w:rPr>
        <w:t>本项目</w:t>
      </w:r>
      <w:r>
        <w:rPr>
          <w:rFonts w:hint="eastAsia" w:ascii="宋体" w:hAnsi="宋体" w:cs="宋体"/>
          <w:color w:val="auto"/>
          <w:highlight w:val="none"/>
          <w:u w:val="single"/>
          <w:lang w:val="en-US" w:eastAsia="zh-CN"/>
        </w:rPr>
        <w:t>南通市城市轨道交通1号线一期工程导向标识媒体首批点位招租项目</w:t>
      </w:r>
      <w:r>
        <w:rPr>
          <w:rFonts w:hint="eastAsia" w:ascii="宋体" w:hAnsi="宋体" w:eastAsia="宋体" w:cs="宋体"/>
          <w:color w:val="auto"/>
          <w:highlight w:val="none"/>
          <w:lang w:val="en-US" w:eastAsia="zh-CN"/>
        </w:rPr>
        <w:t>已具备招商条件，招商人</w:t>
      </w:r>
      <w:r>
        <w:rPr>
          <w:rFonts w:hint="eastAsia" w:ascii="宋体" w:hAnsi="宋体" w:eastAsia="宋体" w:cs="宋体"/>
          <w:color w:val="auto"/>
          <w:highlight w:val="none"/>
          <w:u w:val="none"/>
          <w:lang w:val="en-US" w:eastAsia="zh-CN"/>
        </w:rPr>
        <w:t>为</w:t>
      </w:r>
      <w:r>
        <w:rPr>
          <w:rFonts w:hint="eastAsia" w:ascii="宋体" w:hAnsi="宋体" w:eastAsia="宋体" w:cs="宋体"/>
          <w:color w:val="auto"/>
          <w:highlight w:val="none"/>
          <w:u w:val="single"/>
          <w:lang w:val="en-US" w:eastAsia="zh-CN"/>
        </w:rPr>
        <w:t>南通城市轨道资源开发有限公司</w:t>
      </w:r>
      <w:r>
        <w:rPr>
          <w:rFonts w:hint="eastAsia" w:ascii="宋体" w:hAnsi="宋体" w:eastAsia="宋体" w:cs="宋体"/>
          <w:color w:val="auto"/>
          <w:highlight w:val="none"/>
          <w:lang w:val="en-US" w:eastAsia="zh-CN"/>
        </w:rPr>
        <w:t>，现委托</w:t>
      </w:r>
      <w:r>
        <w:rPr>
          <w:rFonts w:hint="eastAsia" w:ascii="宋体" w:hAnsi="宋体" w:eastAsia="宋体" w:cs="宋体"/>
          <w:color w:val="auto"/>
          <w:highlight w:val="none"/>
          <w:u w:val="single"/>
          <w:lang w:val="en-US" w:eastAsia="zh-CN"/>
        </w:rPr>
        <w:t>中达工程管理咨询有限公司</w:t>
      </w:r>
      <w:r>
        <w:rPr>
          <w:rFonts w:hint="eastAsia" w:ascii="宋体" w:hAnsi="宋体" w:eastAsia="宋体" w:cs="宋体"/>
          <w:color w:val="auto"/>
          <w:highlight w:val="none"/>
          <w:lang w:val="en-US" w:eastAsia="zh-CN"/>
        </w:rPr>
        <w:t>对该项目进行公开招商，并对竞选人进行资格后审，欢迎符合条件的竞选人参加竞选。</w:t>
      </w:r>
    </w:p>
    <w:p>
      <w:pPr>
        <w:ind w:left="-439" w:leftChars="-209" w:right="-748" w:rightChars="-356" w:firstLine="441" w:firstLineChars="209"/>
        <w:rPr>
          <w:rFonts w:hint="eastAsia" w:ascii="宋体" w:hAnsi="宋体" w:eastAsia="宋体" w:cs="宋体"/>
          <w:b/>
          <w:kern w:val="58"/>
          <w:highlight w:val="none"/>
        </w:rPr>
      </w:pPr>
      <w:r>
        <w:rPr>
          <w:rFonts w:hint="eastAsia" w:ascii="宋体" w:hAnsi="宋体" w:eastAsia="宋体" w:cs="宋体"/>
          <w:b/>
          <w:kern w:val="58"/>
          <w:highlight w:val="none"/>
        </w:rPr>
        <w:t>2.招</w:t>
      </w:r>
      <w:r>
        <w:rPr>
          <w:rFonts w:hint="eastAsia" w:ascii="宋体" w:hAnsi="宋体" w:eastAsia="宋体" w:cs="宋体"/>
          <w:b/>
          <w:kern w:val="58"/>
          <w:highlight w:val="none"/>
          <w:lang w:val="en-US" w:eastAsia="zh-CN"/>
        </w:rPr>
        <w:t>商</w:t>
      </w:r>
      <w:r>
        <w:rPr>
          <w:rFonts w:hint="eastAsia" w:ascii="宋体" w:hAnsi="宋体" w:eastAsia="宋体" w:cs="宋体"/>
          <w:b/>
          <w:kern w:val="58"/>
          <w:highlight w:val="none"/>
        </w:rPr>
        <w:t>概况</w:t>
      </w:r>
    </w:p>
    <w:tbl>
      <w:tblPr>
        <w:tblStyle w:val="15"/>
        <w:tblW w:w="9223"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2188"/>
        <w:gridCol w:w="2115"/>
        <w:gridCol w:w="244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序号</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宋体"/>
                <w:kern w:val="58"/>
                <w:highlight w:val="none"/>
                <w:vertAlign w:val="baseline"/>
                <w:lang w:val="en-US" w:eastAsia="zh-CN"/>
              </w:rPr>
            </w:pPr>
            <w:r>
              <w:rPr>
                <w:rFonts w:hint="eastAsia" w:ascii="宋体" w:hAnsi="宋体" w:cs="宋体"/>
                <w:kern w:val="58"/>
                <w:highlight w:val="none"/>
                <w:vertAlign w:val="baseline"/>
                <w:lang w:val="en-US" w:eastAsia="zh-CN"/>
              </w:rPr>
              <w:t>站点名</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宋体"/>
                <w:kern w:val="58"/>
                <w:highlight w:val="none"/>
                <w:vertAlign w:val="baseline"/>
                <w:lang w:val="en-US" w:eastAsia="zh-CN"/>
              </w:rPr>
            </w:pPr>
            <w:r>
              <w:rPr>
                <w:rFonts w:hint="eastAsia" w:ascii="宋体" w:hAnsi="宋体" w:cs="宋体"/>
                <w:kern w:val="58"/>
                <w:highlight w:val="none"/>
                <w:vertAlign w:val="baseline"/>
                <w:lang w:val="en-US" w:eastAsia="zh-CN"/>
              </w:rPr>
              <w:t>导向标识点位数量</w:t>
            </w:r>
          </w:p>
        </w:tc>
        <w:tc>
          <w:tcPr>
            <w:tcW w:w="2445" w:type="dxa"/>
            <w:vAlign w:val="top"/>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媒体点位总租金</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kern w:val="58"/>
                <w:sz w:val="21"/>
                <w:szCs w:val="21"/>
                <w:highlight w:val="none"/>
                <w:vertAlign w:val="baseline"/>
                <w:lang w:val="en-US" w:eastAsia="zh-CN" w:bidi="ar-SA"/>
              </w:rPr>
            </w:pPr>
            <w:r>
              <w:rPr>
                <w:rFonts w:hint="eastAsia" w:ascii="宋体" w:hAnsi="宋体" w:eastAsia="宋体" w:cs="宋体"/>
                <w:kern w:val="58"/>
                <w:sz w:val="21"/>
                <w:szCs w:val="21"/>
                <w:highlight w:val="none"/>
                <w:vertAlign w:val="baseline"/>
                <w:lang w:val="en-US" w:eastAsia="zh-CN" w:bidi="ar-SA"/>
              </w:rPr>
              <w:t>（</w:t>
            </w:r>
            <w:r>
              <w:rPr>
                <w:rFonts w:hint="eastAsia" w:ascii="宋体" w:hAnsi="宋体" w:cs="宋体"/>
                <w:kern w:val="58"/>
                <w:sz w:val="21"/>
                <w:szCs w:val="21"/>
                <w:highlight w:val="none"/>
                <w:vertAlign w:val="baseline"/>
                <w:lang w:val="en-US" w:eastAsia="zh-CN" w:bidi="ar-SA"/>
              </w:rPr>
              <w:t>万</w:t>
            </w:r>
            <w:r>
              <w:rPr>
                <w:rFonts w:hint="eastAsia" w:ascii="宋体" w:hAnsi="宋体" w:eastAsia="宋体" w:cs="宋体"/>
                <w:kern w:val="58"/>
                <w:sz w:val="21"/>
                <w:szCs w:val="21"/>
                <w:highlight w:val="none"/>
                <w:vertAlign w:val="baseline"/>
                <w:lang w:val="en-US" w:eastAsia="zh-CN" w:bidi="ar-SA"/>
              </w:rPr>
              <w:t>元</w:t>
            </w:r>
            <w:r>
              <w:rPr>
                <w:rFonts w:hint="eastAsia" w:ascii="宋体" w:hAnsi="宋体" w:cs="宋体"/>
                <w:kern w:val="58"/>
                <w:sz w:val="21"/>
                <w:szCs w:val="21"/>
                <w:highlight w:val="none"/>
                <w:vertAlign w:val="baseline"/>
                <w:lang w:val="en-US" w:eastAsia="zh-CN" w:bidi="ar-SA"/>
              </w:rPr>
              <w:t>/</w:t>
            </w:r>
            <w:r>
              <w:rPr>
                <w:rFonts w:hint="eastAsia" w:ascii="宋体" w:hAnsi="宋体" w:eastAsia="宋体" w:cs="宋体"/>
                <w:kern w:val="58"/>
                <w:sz w:val="21"/>
                <w:szCs w:val="21"/>
                <w:highlight w:val="none"/>
                <w:vertAlign w:val="baseline"/>
                <w:lang w:val="en-US" w:eastAsia="zh-CN" w:bidi="ar-SA"/>
              </w:rPr>
              <w:t>年）</w:t>
            </w:r>
          </w:p>
        </w:tc>
        <w:tc>
          <w:tcPr>
            <w:tcW w:w="1740" w:type="dxa"/>
            <w:vAlign w:val="center"/>
          </w:tcPr>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kern w:val="58"/>
                <w:sz w:val="21"/>
                <w:szCs w:val="21"/>
                <w:highlight w:val="none"/>
                <w:vertAlign w:val="baseline"/>
                <w:lang w:val="en-US" w:eastAsia="zh-CN" w:bidi="ar-SA"/>
              </w:rPr>
            </w:pPr>
            <w:r>
              <w:rPr>
                <w:rFonts w:hint="eastAsia" w:ascii="宋体" w:hAnsi="宋体" w:eastAsia="宋体" w:cs="宋体"/>
                <w:kern w:val="58"/>
                <w:sz w:val="21"/>
                <w:szCs w:val="21"/>
                <w:highlight w:val="none"/>
                <w:vertAlign w:val="baseline"/>
                <w:lang w:val="en-US" w:eastAsia="zh-CN" w:bidi="ar-SA"/>
              </w:rPr>
              <w:t>租期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5" w:type="dxa"/>
            <w:vAlign w:val="center"/>
          </w:tcPr>
          <w:p>
            <w:pPr>
              <w:ind w:left="0" w:leftChars="-133" w:right="-309" w:rightChars="-147" w:hanging="279" w:hangingChars="133"/>
              <w:jc w:val="center"/>
              <w:rPr>
                <w:rFonts w:hint="eastAsia" w:ascii="宋体" w:hAnsi="宋体" w:eastAsia="宋体" w:cs="宋体"/>
                <w:kern w:val="58"/>
                <w:highlight w:val="none"/>
                <w:vertAlign w:val="baseline"/>
                <w:lang w:val="en-US" w:eastAsia="zh-CN"/>
              </w:rPr>
            </w:pPr>
            <w:r>
              <w:rPr>
                <w:rFonts w:hint="eastAsia" w:ascii="宋体" w:hAnsi="宋体" w:cs="宋体"/>
                <w:kern w:val="58"/>
                <w:highlight w:val="none"/>
                <w:vertAlign w:val="baseline"/>
                <w:lang w:val="en-US" w:eastAsia="zh-CN"/>
              </w:rPr>
              <w:t>1</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普贤路站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4.75</w:t>
            </w:r>
          </w:p>
        </w:tc>
        <w:tc>
          <w:tcPr>
            <w:tcW w:w="1740" w:type="dxa"/>
            <w:vMerge w:val="restart"/>
            <w:vAlign w:val="center"/>
          </w:tcPr>
          <w:p>
            <w:pPr>
              <w:ind w:right="-55" w:rightChars="-26"/>
              <w:jc w:val="center"/>
              <w:rPr>
                <w:rFonts w:hint="eastAsia"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1年或</w:t>
            </w:r>
            <w:r>
              <w:rPr>
                <w:rFonts w:hint="eastAsia" w:ascii="宋体" w:hAnsi="宋体" w:eastAsia="宋体" w:cs="宋体"/>
                <w:kern w:val="58"/>
                <w:sz w:val="21"/>
                <w:szCs w:val="21"/>
                <w:highlight w:val="none"/>
                <w:vertAlign w:val="baseline"/>
                <w:lang w:val="en-US" w:eastAsia="zh-CN" w:bidi="ar-SA"/>
              </w:rPr>
              <w:t>2年，成交后确定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eastAsia"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2</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十里坊站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4.43</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eastAsia"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3</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和平桥站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6</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4.98</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4</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highlight w:val="none"/>
                <w:vertAlign w:val="baseline"/>
                <w:lang w:val="en-US" w:eastAsia="zh-CN"/>
              </w:rPr>
              <w:t>友谊桥站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highlight w:val="none"/>
                <w:vertAlign w:val="baseline"/>
                <w:lang w:val="en-US" w:eastAsia="zh-CN"/>
              </w:rPr>
              <w:t>6</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5.19</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5</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宋体"/>
                <w:kern w:val="58"/>
                <w:sz w:val="21"/>
                <w:szCs w:val="21"/>
                <w:highlight w:val="none"/>
                <w:vertAlign w:val="baseline"/>
                <w:lang w:val="en-US" w:eastAsia="zh-CN" w:bidi="ar-SA"/>
              </w:rPr>
            </w:pPr>
            <w:r>
              <w:rPr>
                <w:rFonts w:hint="eastAsia" w:ascii="宋体" w:hAnsi="宋体" w:cs="宋体"/>
                <w:kern w:val="58"/>
                <w:highlight w:val="none"/>
                <w:vertAlign w:val="baseline"/>
                <w:lang w:val="en-US" w:eastAsia="zh-CN"/>
              </w:rPr>
              <w:t>文峰站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宋体"/>
                <w:kern w:val="58"/>
                <w:sz w:val="21"/>
                <w:szCs w:val="21"/>
                <w:highlight w:val="none"/>
                <w:vertAlign w:val="baseline"/>
                <w:lang w:val="en-US" w:eastAsia="zh-CN" w:bidi="ar-SA"/>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5.5</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6</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宋体"/>
                <w:kern w:val="58"/>
                <w:sz w:val="21"/>
                <w:szCs w:val="21"/>
                <w:highlight w:val="none"/>
                <w:vertAlign w:val="baseline"/>
                <w:lang w:val="en-US" w:eastAsia="zh-CN" w:bidi="ar-SA"/>
              </w:rPr>
            </w:pPr>
            <w:r>
              <w:rPr>
                <w:rFonts w:hint="eastAsia" w:ascii="宋体" w:hAnsi="宋体" w:cs="宋体"/>
                <w:kern w:val="58"/>
                <w:highlight w:val="none"/>
                <w:vertAlign w:val="baseline"/>
                <w:lang w:val="en-US" w:eastAsia="zh-CN"/>
              </w:rPr>
              <w:t>慈善博物馆站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宋体"/>
                <w:kern w:val="58"/>
                <w:sz w:val="21"/>
                <w:szCs w:val="21"/>
                <w:highlight w:val="none"/>
                <w:vertAlign w:val="baseline"/>
                <w:lang w:val="en-US" w:eastAsia="zh-CN" w:bidi="ar-SA"/>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4.97</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7</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宋体"/>
                <w:kern w:val="58"/>
                <w:sz w:val="21"/>
                <w:szCs w:val="21"/>
                <w:highlight w:val="none"/>
                <w:vertAlign w:val="baseline"/>
                <w:lang w:val="en-US" w:eastAsia="zh-CN" w:bidi="ar-SA"/>
              </w:rPr>
            </w:pPr>
            <w:r>
              <w:rPr>
                <w:rFonts w:hint="eastAsia" w:ascii="宋体" w:hAnsi="宋体" w:cs="宋体"/>
                <w:kern w:val="58"/>
                <w:highlight w:val="none"/>
                <w:vertAlign w:val="baseline"/>
                <w:lang w:val="en-US" w:eastAsia="zh-CN"/>
              </w:rPr>
              <w:t>政务中心站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宋体" w:hAnsi="宋体" w:eastAsia="宋体" w:cs="宋体"/>
                <w:kern w:val="58"/>
                <w:sz w:val="21"/>
                <w:szCs w:val="21"/>
                <w:highlight w:val="none"/>
                <w:vertAlign w:val="baseline"/>
                <w:lang w:val="en-US" w:eastAsia="zh-CN" w:bidi="ar-SA"/>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4.01</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8</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世纪大道站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4.54</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9</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图书馆站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4.48</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10</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南通大学站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4.48</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11</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静海大道站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4.08</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12</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大剧院站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4.41</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13</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能达商务区站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4.19</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ind w:left="0" w:leftChars="-133" w:right="-309" w:rightChars="-147" w:hanging="279" w:hangingChars="133"/>
              <w:jc w:val="center"/>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14</w:t>
            </w:r>
          </w:p>
        </w:tc>
        <w:tc>
          <w:tcPr>
            <w:tcW w:w="2188"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航运学院站</w:t>
            </w:r>
          </w:p>
        </w:tc>
        <w:tc>
          <w:tcPr>
            <w:tcW w:w="21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宋体" w:hAnsi="宋体" w:cs="宋体"/>
                <w:kern w:val="58"/>
                <w:highlight w:val="none"/>
                <w:vertAlign w:val="baseline"/>
                <w:lang w:val="en-US" w:eastAsia="zh-CN"/>
              </w:rPr>
            </w:pPr>
            <w:r>
              <w:rPr>
                <w:rFonts w:hint="eastAsia" w:ascii="宋体" w:hAnsi="宋体" w:cs="宋体"/>
                <w:kern w:val="58"/>
                <w:highlight w:val="none"/>
                <w:vertAlign w:val="baseline"/>
                <w:lang w:val="en-US" w:eastAsia="zh-CN"/>
              </w:rPr>
              <w:t>5</w:t>
            </w:r>
          </w:p>
        </w:tc>
        <w:tc>
          <w:tcPr>
            <w:tcW w:w="2445" w:type="dxa"/>
            <w:vAlign w:val="center"/>
          </w:tcPr>
          <w:p>
            <w:pPr>
              <w:ind w:right="-103" w:rightChars="-49"/>
              <w:jc w:val="center"/>
              <w:rPr>
                <w:rFonts w:hint="default" w:ascii="宋体" w:hAnsi="宋体" w:eastAsia="宋体" w:cs="宋体"/>
                <w:kern w:val="58"/>
                <w:sz w:val="21"/>
                <w:szCs w:val="21"/>
                <w:highlight w:val="none"/>
                <w:vertAlign w:val="baseline"/>
                <w:lang w:val="en-US" w:eastAsia="zh-CN" w:bidi="ar-SA"/>
              </w:rPr>
            </w:pPr>
            <w:r>
              <w:rPr>
                <w:rFonts w:hint="eastAsia" w:ascii="宋体" w:hAnsi="宋体" w:cs="宋体"/>
                <w:kern w:val="58"/>
                <w:sz w:val="21"/>
                <w:szCs w:val="21"/>
                <w:highlight w:val="none"/>
                <w:vertAlign w:val="baseline"/>
                <w:lang w:val="en-US" w:eastAsia="zh-CN" w:bidi="ar-SA"/>
              </w:rPr>
              <w:t>4.01</w:t>
            </w:r>
          </w:p>
        </w:tc>
        <w:tc>
          <w:tcPr>
            <w:tcW w:w="1740" w:type="dxa"/>
            <w:vMerge w:val="continue"/>
            <w:vAlign w:val="center"/>
          </w:tcPr>
          <w:p>
            <w:pPr>
              <w:ind w:right="-109" w:rightChars="-52"/>
              <w:jc w:val="center"/>
              <w:rPr>
                <w:rFonts w:hint="eastAsia" w:ascii="宋体" w:hAnsi="宋体" w:eastAsia="宋体" w:cs="宋体"/>
                <w:kern w:val="58"/>
                <w:highlight w:val="none"/>
                <w:vertAlign w:val="baseline"/>
              </w:rPr>
            </w:pPr>
          </w:p>
        </w:tc>
      </w:tr>
    </w:tbl>
    <w:p>
      <w:pPr>
        <w:ind w:left="-439" w:leftChars="-209" w:right="-748" w:rightChars="-356" w:firstLine="438" w:firstLineChars="209"/>
        <w:rPr>
          <w:rFonts w:hint="default" w:ascii="宋体" w:hAnsi="宋体" w:cs="宋体"/>
          <w:kern w:val="58"/>
          <w:highlight w:val="none"/>
          <w:lang w:val="en-US" w:eastAsia="zh-CN"/>
        </w:rPr>
      </w:pPr>
      <w:r>
        <w:rPr>
          <w:rFonts w:hint="eastAsia" w:ascii="宋体" w:hAnsi="宋体" w:cs="宋体"/>
          <w:kern w:val="58"/>
          <w:highlight w:val="none"/>
          <w:lang w:val="en-US" w:eastAsia="zh-CN"/>
        </w:rPr>
        <w:t>注：1、各站点</w:t>
      </w:r>
      <w:r>
        <w:rPr>
          <w:rFonts w:hint="eastAsia" w:ascii="宋体" w:hAnsi="宋体" w:cs="宋体"/>
          <w:kern w:val="58"/>
          <w:highlight w:val="none"/>
          <w:vertAlign w:val="baseline"/>
          <w:lang w:val="en-US" w:eastAsia="zh-CN"/>
        </w:rPr>
        <w:t>导向标识点位打包出租，表格中“</w:t>
      </w:r>
      <w:r>
        <w:rPr>
          <w:rFonts w:hint="eastAsia" w:ascii="宋体" w:hAnsi="宋体" w:cs="宋体"/>
          <w:kern w:val="58"/>
          <w:sz w:val="21"/>
          <w:szCs w:val="21"/>
          <w:highlight w:val="none"/>
          <w:vertAlign w:val="baseline"/>
          <w:lang w:val="en-US" w:eastAsia="zh-CN" w:bidi="ar-SA"/>
        </w:rPr>
        <w:t>媒体点位总租金</w:t>
      </w:r>
      <w:r>
        <w:rPr>
          <w:rFonts w:hint="eastAsia" w:ascii="宋体" w:hAnsi="宋体" w:cs="宋体"/>
          <w:kern w:val="58"/>
          <w:highlight w:val="none"/>
          <w:vertAlign w:val="baseline"/>
          <w:lang w:val="en-US" w:eastAsia="zh-CN"/>
        </w:rPr>
        <w:t>”为各站点出租点位总价，不进行拆分；</w:t>
      </w:r>
    </w:p>
    <w:p>
      <w:pPr>
        <w:ind w:left="-439" w:leftChars="-209" w:right="-748" w:rightChars="-356" w:firstLine="438" w:firstLineChars="209"/>
        <w:rPr>
          <w:rFonts w:hint="default" w:ascii="宋体" w:hAnsi="宋体" w:eastAsia="宋体" w:cs="宋体"/>
          <w:kern w:val="58"/>
          <w:highlight w:val="none"/>
          <w:lang w:val="en-US"/>
        </w:rPr>
      </w:pPr>
      <w:r>
        <w:rPr>
          <w:rFonts w:hint="eastAsia" w:ascii="宋体" w:hAnsi="宋体" w:cs="宋体"/>
          <w:kern w:val="58"/>
          <w:highlight w:val="none"/>
          <w:lang w:val="en-US" w:eastAsia="zh-CN"/>
        </w:rPr>
        <w:t>2、竞选人</w:t>
      </w:r>
      <w:r>
        <w:rPr>
          <w:rFonts w:hint="eastAsia" w:ascii="宋体" w:hAnsi="宋体" w:eastAsia="宋体" w:cs="宋体"/>
          <w:kern w:val="58"/>
          <w:highlight w:val="none"/>
        </w:rPr>
        <w:t>可</w:t>
      </w:r>
      <w:r>
        <w:rPr>
          <w:rFonts w:hint="eastAsia" w:ascii="宋体" w:hAnsi="宋体" w:cs="宋体"/>
          <w:kern w:val="58"/>
          <w:highlight w:val="none"/>
          <w:lang w:val="en-US" w:eastAsia="zh-CN"/>
        </w:rPr>
        <w:t>同时参与多个站点的竞选。</w:t>
      </w:r>
    </w:p>
    <w:p>
      <w:pPr>
        <w:ind w:left="-439" w:leftChars="-209" w:right="-748" w:rightChars="-356" w:firstLine="441" w:firstLineChars="209"/>
        <w:rPr>
          <w:rFonts w:hint="eastAsia" w:ascii="宋体" w:hAnsi="宋体" w:eastAsia="宋体" w:cs="宋体"/>
          <w:b/>
          <w:kern w:val="0"/>
          <w:highlight w:val="none"/>
          <w:lang w:val="en-US" w:eastAsia="zh-CN"/>
        </w:rPr>
      </w:pPr>
      <w:r>
        <w:rPr>
          <w:rFonts w:hint="eastAsia" w:ascii="宋体" w:hAnsi="宋体" w:eastAsia="宋体" w:cs="宋体"/>
          <w:b/>
          <w:kern w:val="0"/>
          <w:highlight w:val="none"/>
        </w:rPr>
        <w:t>3.资格</w:t>
      </w:r>
      <w:r>
        <w:rPr>
          <w:rFonts w:hint="eastAsia" w:ascii="宋体" w:hAnsi="宋体" w:eastAsia="宋体" w:cs="宋体"/>
          <w:b/>
          <w:kern w:val="0"/>
          <w:highlight w:val="none"/>
          <w:lang w:val="en-US" w:eastAsia="zh-CN"/>
        </w:rPr>
        <w:t>条件</w:t>
      </w:r>
    </w:p>
    <w:p>
      <w:pPr>
        <w:ind w:left="-421" w:right="-748" w:rightChars="-356" w:firstLine="420" w:firstLineChars="200"/>
        <w:rPr>
          <w:rFonts w:hint="eastAsia" w:ascii="宋体" w:hAnsi="宋体" w:eastAsia="宋体" w:cs="宋体"/>
          <w:highlight w:val="none"/>
        </w:rPr>
      </w:pPr>
      <w:bookmarkStart w:id="1" w:name="_Toc18383"/>
      <w:r>
        <w:rPr>
          <w:rFonts w:hint="eastAsia" w:ascii="宋体" w:hAnsi="宋体" w:eastAsia="宋体" w:cs="宋体"/>
          <w:highlight w:val="none"/>
        </w:rPr>
        <w:t>3.1</w:t>
      </w:r>
      <w:bookmarkEnd w:id="1"/>
      <w:r>
        <w:rPr>
          <w:rFonts w:hint="eastAsia" w:ascii="宋体" w:hAnsi="宋体" w:eastAsia="宋体" w:cs="宋体"/>
          <w:color w:val="auto"/>
          <w:highlight w:val="none"/>
          <w:lang w:val="en-US" w:eastAsia="zh-CN"/>
        </w:rPr>
        <w:t>竞选人</w:t>
      </w:r>
      <w:r>
        <w:rPr>
          <w:rFonts w:hint="eastAsia" w:ascii="宋体" w:hAnsi="宋体" w:eastAsia="宋体" w:cs="宋体"/>
          <w:highlight w:val="none"/>
        </w:rPr>
        <w:t>须是在中华人民共和国(境内)注册成立的具有独立法人资格的企、事业单位，或经政府主管部门批准成立的其他组织</w:t>
      </w:r>
      <w:r>
        <w:rPr>
          <w:rFonts w:hint="eastAsia" w:ascii="宋体" w:hAnsi="宋体" w:eastAsia="宋体" w:cs="宋体"/>
          <w:highlight w:val="none"/>
          <w:lang w:eastAsia="zh-CN"/>
        </w:rPr>
        <w:t>，</w:t>
      </w:r>
      <w:r>
        <w:rPr>
          <w:rFonts w:hint="eastAsia" w:ascii="宋体" w:hAnsi="宋体" w:eastAsia="宋体" w:cs="宋体"/>
          <w:highlight w:val="none"/>
        </w:rPr>
        <w:t>不接受个人、个体户报名；</w:t>
      </w:r>
    </w:p>
    <w:p>
      <w:pPr>
        <w:ind w:left="-421" w:right="-748" w:rightChars="-356" w:firstLine="420" w:firstLineChars="200"/>
        <w:rPr>
          <w:rFonts w:hint="eastAsia" w:ascii="宋体" w:hAnsi="宋体" w:eastAsia="宋体" w:cs="宋体"/>
          <w:highlight w:val="none"/>
          <w:lang w:eastAsia="zh-CN"/>
        </w:rPr>
      </w:pPr>
      <w:r>
        <w:rPr>
          <w:rFonts w:hint="eastAsia" w:ascii="宋体" w:hAnsi="宋体" w:eastAsia="宋体" w:cs="宋体"/>
          <w:highlight w:val="none"/>
          <w:lang w:val="en-US" w:eastAsia="zh-CN"/>
        </w:rPr>
        <w:t>3.2</w:t>
      </w:r>
      <w:r>
        <w:rPr>
          <w:rFonts w:hint="eastAsia" w:ascii="宋体" w:hAnsi="宋体" w:eastAsia="宋体" w:cs="宋体"/>
          <w:color w:val="auto"/>
          <w:highlight w:val="none"/>
          <w:lang w:val="en-US" w:eastAsia="zh-CN"/>
        </w:rPr>
        <w:t>竞选人</w:t>
      </w:r>
      <w:r>
        <w:rPr>
          <w:rFonts w:hint="eastAsia" w:ascii="宋体" w:hAnsi="宋体" w:eastAsia="宋体" w:cs="宋体"/>
          <w:highlight w:val="none"/>
        </w:rPr>
        <w:t>企业信誉良好，在近一年内企业未被列入全国工商总局企业信用公示系统公布的经营异常名录或严重违法企业名单，且企业未被列入中华人民共和国最高法院公布的失信被执行人（法人或其他组织）名单</w:t>
      </w:r>
      <w:r>
        <w:rPr>
          <w:rFonts w:hint="eastAsia" w:ascii="宋体" w:hAnsi="宋体" w:eastAsia="宋体" w:cs="宋体"/>
          <w:highlight w:val="none"/>
          <w:lang w:eastAsia="zh-CN"/>
        </w:rPr>
        <w:t>；</w:t>
      </w:r>
      <w:r>
        <w:rPr>
          <w:rFonts w:hint="eastAsia" w:ascii="宋体" w:hAnsi="宋体" w:cs="宋体"/>
          <w:highlight w:val="none"/>
          <w:lang w:val="en-US" w:eastAsia="zh-CN"/>
        </w:rPr>
        <w:t>竞选人实际经营地址</w:t>
      </w:r>
      <w:r>
        <w:rPr>
          <w:rFonts w:hint="eastAsia" w:ascii="宋体" w:hAnsi="宋体" w:eastAsia="宋体" w:cs="宋体"/>
          <w:highlight w:val="none"/>
          <w:lang w:val="en-US" w:eastAsia="zh-CN"/>
        </w:rPr>
        <w:t>须在对应车站</w:t>
      </w:r>
      <w:r>
        <w:rPr>
          <w:rFonts w:hint="eastAsia" w:ascii="宋体" w:hAnsi="宋体" w:cs="宋体"/>
          <w:highlight w:val="none"/>
          <w:lang w:val="en-US" w:eastAsia="zh-CN"/>
        </w:rPr>
        <w:t>半径</w:t>
      </w:r>
      <w:r>
        <w:rPr>
          <w:rFonts w:hint="eastAsia" w:ascii="宋体" w:hAnsi="宋体" w:eastAsia="宋体" w:cs="宋体"/>
          <w:highlight w:val="none"/>
          <w:lang w:val="en-US" w:eastAsia="zh-CN"/>
        </w:rPr>
        <w:t>500米范围内</w:t>
      </w:r>
      <w:r>
        <w:rPr>
          <w:rFonts w:hint="eastAsia" w:ascii="宋体" w:hAnsi="宋体" w:cs="宋体"/>
          <w:highlight w:val="none"/>
          <w:lang w:val="en-US" w:eastAsia="zh-CN"/>
        </w:rPr>
        <w:t>；</w:t>
      </w:r>
    </w:p>
    <w:p>
      <w:pPr>
        <w:ind w:left="-421" w:right="-748" w:rightChars="-356"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3.3</w:t>
      </w:r>
      <w:r>
        <w:rPr>
          <w:rFonts w:hint="eastAsia" w:ascii="宋体" w:hAnsi="宋体" w:eastAsia="宋体" w:cs="宋体"/>
          <w:color w:val="auto"/>
          <w:highlight w:val="none"/>
          <w:lang w:val="en-US" w:eastAsia="zh-CN"/>
        </w:rPr>
        <w:t>竞选人</w:t>
      </w:r>
      <w:r>
        <w:rPr>
          <w:rFonts w:hint="eastAsia" w:ascii="宋体" w:hAnsi="宋体" w:eastAsia="宋体" w:cs="宋体"/>
          <w:highlight w:val="none"/>
        </w:rPr>
        <w:t>如为代理签约单位须提供冠名单位的授权委托书。</w:t>
      </w:r>
    </w:p>
    <w:p>
      <w:pPr>
        <w:ind w:left="-439" w:leftChars="-209" w:right="-748" w:rightChars="-356" w:firstLine="441" w:firstLineChars="209"/>
        <w:rPr>
          <w:rFonts w:hint="eastAsia" w:ascii="宋体" w:hAnsi="宋体" w:eastAsia="宋体" w:cs="宋体"/>
          <w:highlight w:val="none"/>
        </w:rPr>
      </w:pPr>
      <w:r>
        <w:rPr>
          <w:rFonts w:hint="eastAsia" w:ascii="宋体" w:hAnsi="宋体" w:eastAsia="宋体" w:cs="宋体"/>
          <w:b/>
          <w:kern w:val="58"/>
          <w:highlight w:val="none"/>
        </w:rPr>
        <w:t>4.资格审查方法</w:t>
      </w:r>
    </w:p>
    <w:p>
      <w:pPr>
        <w:ind w:left="-439" w:leftChars="-209" w:right="-748" w:rightChars="-356" w:firstLine="438" w:firstLineChars="209"/>
        <w:rPr>
          <w:rFonts w:hint="eastAsia" w:ascii="宋体" w:hAnsi="宋体" w:eastAsia="宋体" w:cs="宋体"/>
          <w:highlight w:val="none"/>
        </w:rPr>
      </w:pPr>
      <w:r>
        <w:rPr>
          <w:rFonts w:hint="eastAsia" w:ascii="宋体" w:hAnsi="宋体" w:eastAsia="宋体" w:cs="宋体"/>
          <w:highlight w:val="none"/>
        </w:rPr>
        <w:t>采用资格后审（合格制）。</w:t>
      </w:r>
    </w:p>
    <w:p>
      <w:pPr>
        <w:numPr>
          <w:ilvl w:val="0"/>
          <w:numId w:val="1"/>
        </w:numPr>
        <w:ind w:left="-439" w:leftChars="-209" w:right="-748" w:rightChars="-356" w:firstLine="441" w:firstLineChars="209"/>
        <w:rPr>
          <w:rFonts w:hint="eastAsia" w:ascii="宋体" w:hAnsi="宋体" w:eastAsia="宋体" w:cs="宋体"/>
          <w:b/>
          <w:kern w:val="0"/>
          <w:highlight w:val="none"/>
        </w:rPr>
      </w:pPr>
      <w:r>
        <w:rPr>
          <w:rFonts w:hint="eastAsia" w:ascii="宋体" w:hAnsi="宋体" w:eastAsia="宋体" w:cs="宋体"/>
          <w:b/>
          <w:kern w:val="0"/>
          <w:highlight w:val="none"/>
        </w:rPr>
        <w:t>评</w:t>
      </w:r>
      <w:r>
        <w:rPr>
          <w:rFonts w:hint="eastAsia" w:ascii="宋体" w:hAnsi="宋体" w:eastAsia="宋体" w:cs="宋体"/>
          <w:b/>
          <w:kern w:val="0"/>
          <w:highlight w:val="none"/>
          <w:lang w:val="en-US" w:eastAsia="zh-CN"/>
        </w:rPr>
        <w:t>选</w:t>
      </w:r>
      <w:r>
        <w:rPr>
          <w:rFonts w:hint="eastAsia" w:ascii="宋体" w:hAnsi="宋体" w:eastAsia="宋体" w:cs="宋体"/>
          <w:b/>
          <w:kern w:val="0"/>
          <w:highlight w:val="none"/>
        </w:rPr>
        <w:t>办法</w:t>
      </w:r>
    </w:p>
    <w:p>
      <w:pPr>
        <w:ind w:left="-439" w:leftChars="-209" w:right="-748" w:rightChars="-356" w:firstLine="438" w:firstLineChars="209"/>
        <w:rPr>
          <w:rFonts w:hint="default" w:ascii="宋体" w:hAnsi="宋体" w:eastAsia="宋体" w:cs="宋体"/>
          <w:highlight w:val="none"/>
          <w:lang w:val="en-US" w:eastAsia="zh-CN"/>
        </w:rPr>
      </w:pPr>
      <w:r>
        <w:rPr>
          <w:rFonts w:hint="eastAsia" w:ascii="宋体" w:hAnsi="宋体" w:eastAsia="宋体" w:cs="宋体"/>
          <w:highlight w:val="none"/>
          <w:lang w:val="en-US" w:eastAsia="zh-CN"/>
        </w:rPr>
        <w:t>通过资格审查且</w:t>
      </w:r>
      <w:r>
        <w:rPr>
          <w:rFonts w:hint="default"/>
          <w:color w:val="auto"/>
          <w:highlight w:val="none"/>
          <w:lang w:val="en-US" w:eastAsia="zh-CN"/>
        </w:rPr>
        <w:t>竞选报价大于或等于</w:t>
      </w:r>
      <w:r>
        <w:rPr>
          <w:rFonts w:hint="eastAsia" w:ascii="宋体" w:eastAsia="宋体" w:cs="宋体"/>
          <w:sz w:val="21"/>
          <w:szCs w:val="21"/>
          <w:lang w:val="en-US" w:eastAsia="zh-CN"/>
        </w:rPr>
        <w:t>媒体点位总租金</w:t>
      </w:r>
      <w:r>
        <w:rPr>
          <w:rFonts w:hint="eastAsia"/>
          <w:color w:val="auto"/>
          <w:highlight w:val="none"/>
          <w:lang w:val="en-US" w:eastAsia="zh-CN"/>
        </w:rPr>
        <w:t>的竞选人为成交商。</w:t>
      </w:r>
    </w:p>
    <w:p>
      <w:pPr>
        <w:ind w:left="-439" w:leftChars="-209" w:right="-748" w:rightChars="-356" w:firstLine="441" w:firstLineChars="209"/>
        <w:rPr>
          <w:rFonts w:hint="eastAsia" w:ascii="宋体" w:hAnsi="宋体" w:eastAsia="宋体" w:cs="宋体"/>
          <w:b/>
          <w:kern w:val="0"/>
          <w:highlight w:val="none"/>
        </w:rPr>
      </w:pPr>
      <w:r>
        <w:rPr>
          <w:rFonts w:hint="eastAsia" w:ascii="宋体" w:hAnsi="宋体" w:eastAsia="宋体" w:cs="宋体"/>
          <w:b/>
          <w:kern w:val="0"/>
          <w:highlight w:val="none"/>
        </w:rPr>
        <w:t>6.招</w:t>
      </w:r>
      <w:r>
        <w:rPr>
          <w:rFonts w:hint="eastAsia" w:ascii="宋体" w:hAnsi="宋体" w:eastAsia="宋体" w:cs="宋体"/>
          <w:b/>
          <w:kern w:val="0"/>
          <w:highlight w:val="none"/>
          <w:lang w:val="en-US" w:eastAsia="zh-CN"/>
        </w:rPr>
        <w:t>商</w:t>
      </w:r>
      <w:r>
        <w:rPr>
          <w:rFonts w:hint="eastAsia" w:ascii="宋体" w:hAnsi="宋体" w:eastAsia="宋体" w:cs="宋体"/>
          <w:b/>
          <w:kern w:val="0"/>
          <w:highlight w:val="none"/>
        </w:rPr>
        <w:t>文件的获取</w:t>
      </w:r>
    </w:p>
    <w:p>
      <w:pPr>
        <w:ind w:left="-439" w:leftChars="-209" w:right="-748" w:rightChars="-356" w:firstLine="438" w:firstLineChars="209"/>
        <w:rPr>
          <w:rFonts w:hint="eastAsia" w:ascii="宋体" w:hAnsi="宋体" w:eastAsia="宋体" w:cs="宋体"/>
          <w:highlight w:val="none"/>
        </w:rPr>
      </w:pPr>
      <w:r>
        <w:rPr>
          <w:rFonts w:hint="eastAsia" w:ascii="宋体" w:hAnsi="宋体" w:eastAsia="宋体" w:cs="宋体"/>
          <w:highlight w:val="none"/>
        </w:rPr>
        <w:t>6.1时间：自本公告发布之日起至2022年</w:t>
      </w:r>
      <w:r>
        <w:rPr>
          <w:rFonts w:hint="eastAsia" w:ascii="宋体" w:hAnsi="宋体" w:eastAsia="宋体" w:cs="宋体"/>
          <w:highlight w:val="none"/>
          <w:lang w:val="en-US" w:eastAsia="zh-CN"/>
        </w:rPr>
        <w:t>12</w:t>
      </w:r>
      <w:r>
        <w:rPr>
          <w:rFonts w:hint="eastAsia" w:ascii="宋体" w:hAnsi="宋体" w:eastAsia="宋体" w:cs="宋体"/>
          <w:highlight w:val="none"/>
        </w:rPr>
        <w:t>月</w:t>
      </w:r>
      <w:r>
        <w:rPr>
          <w:rFonts w:hint="eastAsia" w:ascii="宋体" w:hAnsi="宋体" w:eastAsia="宋体" w:cs="宋体"/>
          <w:highlight w:val="none"/>
          <w:lang w:val="en-US" w:eastAsia="zh-CN"/>
        </w:rPr>
        <w:t>21</w:t>
      </w:r>
      <w:r>
        <w:rPr>
          <w:rFonts w:hint="eastAsia" w:ascii="宋体" w:hAnsi="宋体" w:eastAsia="宋体" w:cs="宋体"/>
          <w:highlight w:val="none"/>
        </w:rPr>
        <w:t>日</w:t>
      </w:r>
      <w:r>
        <w:rPr>
          <w:rFonts w:hint="eastAsia" w:ascii="宋体" w:hAnsi="宋体" w:eastAsia="宋体" w:cs="宋体"/>
          <w:highlight w:val="none"/>
          <w:lang w:val="en-US" w:eastAsia="zh-CN"/>
        </w:rPr>
        <w:t>9</w:t>
      </w:r>
      <w:r>
        <w:rPr>
          <w:rFonts w:hint="eastAsia" w:ascii="宋体" w:hAnsi="宋体" w:eastAsia="宋体" w:cs="宋体"/>
          <w:highlight w:val="none"/>
        </w:rPr>
        <w:t>时</w:t>
      </w:r>
      <w:r>
        <w:rPr>
          <w:rFonts w:hint="eastAsia" w:ascii="宋体" w:hAnsi="宋体" w:eastAsia="宋体" w:cs="宋体"/>
          <w:highlight w:val="none"/>
          <w:lang w:val="en-US" w:eastAsia="zh-CN"/>
        </w:rPr>
        <w:t>30</w:t>
      </w:r>
      <w:r>
        <w:rPr>
          <w:rFonts w:hint="eastAsia" w:ascii="宋体" w:hAnsi="宋体" w:eastAsia="宋体" w:cs="宋体"/>
          <w:highlight w:val="none"/>
        </w:rPr>
        <w:t>分（北京时间）。</w:t>
      </w:r>
    </w:p>
    <w:p>
      <w:pPr>
        <w:ind w:left="-439" w:leftChars="-209" w:right="-748" w:rightChars="-356" w:firstLine="438" w:firstLineChars="209"/>
        <w:rPr>
          <w:rFonts w:hint="eastAsia" w:ascii="宋体" w:hAnsi="宋体" w:eastAsia="宋体" w:cs="宋体"/>
          <w:highlight w:val="none"/>
        </w:rPr>
      </w:pPr>
      <w:r>
        <w:rPr>
          <w:rFonts w:hint="eastAsia" w:ascii="宋体" w:hAnsi="宋体" w:eastAsia="宋体" w:cs="宋体"/>
          <w:highlight w:val="none"/>
        </w:rPr>
        <w:t>6.2网址：南通轨道交通官网（https://www.ntrailway.com/）</w:t>
      </w:r>
    </w:p>
    <w:p>
      <w:pPr>
        <w:ind w:left="-439" w:leftChars="-209" w:right="-748" w:rightChars="-356" w:firstLine="438" w:firstLineChars="209"/>
        <w:rPr>
          <w:rFonts w:hint="eastAsia" w:ascii="宋体" w:hAnsi="宋体" w:eastAsia="宋体" w:cs="宋体"/>
          <w:highlight w:val="none"/>
        </w:rPr>
      </w:pPr>
      <w:r>
        <w:rPr>
          <w:rFonts w:hint="eastAsia" w:ascii="宋体" w:hAnsi="宋体" w:eastAsia="宋体" w:cs="宋体"/>
          <w:highlight w:val="none"/>
        </w:rPr>
        <w:t>6.3方式：</w:t>
      </w:r>
      <w:r>
        <w:rPr>
          <w:rFonts w:hint="eastAsia" w:ascii="宋体" w:hAnsi="宋体" w:eastAsia="宋体" w:cs="宋体"/>
          <w:highlight w:val="none"/>
          <w:lang w:val="en-US" w:eastAsia="zh-CN"/>
        </w:rPr>
        <w:t>竞选</w:t>
      </w:r>
      <w:r>
        <w:rPr>
          <w:rFonts w:hint="eastAsia" w:ascii="宋体" w:hAnsi="宋体" w:eastAsia="宋体" w:cs="宋体"/>
          <w:highlight w:val="none"/>
        </w:rPr>
        <w:t>人登陆南通轨道交通官网，在网站首页点击进入“</w:t>
      </w:r>
      <w:r>
        <w:rPr>
          <w:rFonts w:hint="eastAsia" w:ascii="宋体" w:hAnsi="宋体" w:cs="宋体"/>
          <w:highlight w:val="none"/>
          <w:lang w:val="en-US" w:eastAsia="zh-CN"/>
        </w:rPr>
        <w:t>通知公告”</w:t>
      </w:r>
      <w:r>
        <w:rPr>
          <w:rFonts w:hint="eastAsia" w:ascii="宋体" w:hAnsi="宋体" w:eastAsia="宋体" w:cs="宋体"/>
          <w:highlight w:val="none"/>
        </w:rPr>
        <w:t>，找到该项目点击进入即可进行免费下载。</w:t>
      </w:r>
    </w:p>
    <w:p>
      <w:pPr>
        <w:ind w:left="-439" w:leftChars="-209" w:right="-748" w:rightChars="-356" w:firstLine="441" w:firstLineChars="209"/>
        <w:rPr>
          <w:rFonts w:hint="eastAsia" w:ascii="宋体" w:hAnsi="宋体" w:eastAsia="宋体" w:cs="宋体"/>
          <w:b/>
          <w:kern w:val="58"/>
          <w:highlight w:val="none"/>
        </w:rPr>
      </w:pPr>
      <w:r>
        <w:rPr>
          <w:rFonts w:hint="eastAsia" w:ascii="宋体" w:hAnsi="宋体" w:eastAsia="宋体" w:cs="宋体"/>
          <w:b/>
          <w:kern w:val="58"/>
          <w:highlight w:val="none"/>
        </w:rPr>
        <w:t>7.</w:t>
      </w:r>
      <w:r>
        <w:rPr>
          <w:rFonts w:hint="eastAsia" w:ascii="宋体" w:hAnsi="宋体" w:eastAsia="宋体" w:cs="宋体"/>
          <w:b/>
          <w:kern w:val="58"/>
          <w:highlight w:val="none"/>
          <w:lang w:eastAsia="zh-CN"/>
        </w:rPr>
        <w:t>竞选文件</w:t>
      </w:r>
      <w:r>
        <w:rPr>
          <w:rFonts w:hint="eastAsia" w:ascii="宋体" w:hAnsi="宋体" w:eastAsia="宋体" w:cs="宋体"/>
          <w:b/>
          <w:kern w:val="58"/>
          <w:highlight w:val="none"/>
        </w:rPr>
        <w:t>的递交</w:t>
      </w:r>
    </w:p>
    <w:p>
      <w:pPr>
        <w:autoSpaceDE w:val="0"/>
        <w:autoSpaceDN w:val="0"/>
        <w:ind w:left="-439" w:leftChars="-209" w:right="-748" w:rightChars="-356" w:firstLine="438" w:firstLineChars="209"/>
        <w:rPr>
          <w:rFonts w:hint="eastAsia" w:ascii="宋体" w:hAnsi="宋体" w:eastAsia="宋体" w:cs="宋体"/>
          <w:highlight w:val="none"/>
        </w:rPr>
      </w:pPr>
      <w:r>
        <w:rPr>
          <w:rFonts w:hint="eastAsia" w:ascii="宋体" w:hAnsi="宋体" w:eastAsia="宋体" w:cs="宋体"/>
          <w:highlight w:val="none"/>
        </w:rPr>
        <w:t>7.1.1</w:t>
      </w:r>
      <w:r>
        <w:rPr>
          <w:rFonts w:hint="eastAsia" w:ascii="宋体" w:hAnsi="宋体" w:eastAsia="宋体" w:cs="宋体"/>
          <w:highlight w:val="none"/>
          <w:lang w:eastAsia="zh-CN"/>
        </w:rPr>
        <w:t>竞选文件</w:t>
      </w:r>
      <w:r>
        <w:rPr>
          <w:rFonts w:hint="eastAsia" w:ascii="宋体" w:hAnsi="宋体" w:eastAsia="宋体" w:cs="宋体"/>
          <w:highlight w:val="none"/>
        </w:rPr>
        <w:t>递交截止时间：</w:t>
      </w:r>
      <w:r>
        <w:rPr>
          <w:rFonts w:hint="eastAsia" w:ascii="宋体" w:hAnsi="宋体" w:eastAsia="宋体" w:cs="宋体"/>
          <w:kern w:val="0"/>
          <w:highlight w:val="none"/>
          <w:u w:val="single"/>
        </w:rPr>
        <w:t>2022年</w:t>
      </w:r>
      <w:r>
        <w:rPr>
          <w:rFonts w:hint="eastAsia" w:ascii="宋体" w:hAnsi="宋体" w:cs="宋体"/>
          <w:kern w:val="0"/>
          <w:highlight w:val="none"/>
          <w:u w:val="single"/>
          <w:lang w:val="en-US" w:eastAsia="zh-CN"/>
        </w:rPr>
        <w:t>12</w:t>
      </w:r>
      <w:r>
        <w:rPr>
          <w:rFonts w:hint="eastAsia" w:ascii="宋体" w:hAnsi="宋体" w:eastAsia="宋体" w:cs="宋体"/>
          <w:kern w:val="0"/>
          <w:highlight w:val="none"/>
          <w:u w:val="single"/>
        </w:rPr>
        <w:t>月</w:t>
      </w:r>
      <w:r>
        <w:rPr>
          <w:rFonts w:hint="eastAsia" w:ascii="宋体" w:hAnsi="宋体" w:cs="宋体"/>
          <w:kern w:val="0"/>
          <w:highlight w:val="none"/>
          <w:u w:val="single"/>
          <w:lang w:val="en-US" w:eastAsia="zh-CN"/>
        </w:rPr>
        <w:t>21</w:t>
      </w:r>
      <w:r>
        <w:rPr>
          <w:rFonts w:hint="eastAsia" w:ascii="宋体" w:hAnsi="宋体" w:eastAsia="宋体" w:cs="宋体"/>
          <w:kern w:val="0"/>
          <w:highlight w:val="none"/>
          <w:u w:val="single"/>
        </w:rPr>
        <w:t>日</w:t>
      </w:r>
      <w:r>
        <w:rPr>
          <w:rFonts w:hint="eastAsia" w:ascii="宋体" w:hAnsi="宋体" w:cs="宋体"/>
          <w:kern w:val="0"/>
          <w:highlight w:val="none"/>
          <w:u w:val="single"/>
          <w:lang w:val="en-US" w:eastAsia="zh-CN"/>
        </w:rPr>
        <w:t>9</w:t>
      </w:r>
      <w:r>
        <w:rPr>
          <w:rFonts w:hint="eastAsia" w:ascii="宋体" w:hAnsi="宋体" w:eastAsia="宋体" w:cs="宋体"/>
          <w:kern w:val="0"/>
          <w:highlight w:val="none"/>
          <w:u w:val="single"/>
        </w:rPr>
        <w:t>时</w:t>
      </w:r>
      <w:r>
        <w:rPr>
          <w:rFonts w:hint="eastAsia" w:ascii="宋体" w:hAnsi="宋体" w:cs="宋体"/>
          <w:kern w:val="0"/>
          <w:highlight w:val="none"/>
          <w:u w:val="single"/>
          <w:lang w:val="en-US" w:eastAsia="zh-CN"/>
        </w:rPr>
        <w:t>30</w:t>
      </w:r>
      <w:r>
        <w:rPr>
          <w:rFonts w:hint="eastAsia" w:ascii="宋体" w:hAnsi="宋体" w:eastAsia="宋体" w:cs="宋体"/>
          <w:kern w:val="0"/>
          <w:highlight w:val="none"/>
          <w:u w:val="single"/>
        </w:rPr>
        <w:t>分</w:t>
      </w:r>
      <w:r>
        <w:rPr>
          <w:rFonts w:hint="eastAsia" w:ascii="宋体" w:hAnsi="宋体" w:eastAsia="宋体" w:cs="宋体"/>
          <w:highlight w:val="none"/>
        </w:rPr>
        <w:t>（北京时间）。</w:t>
      </w:r>
    </w:p>
    <w:p>
      <w:pPr>
        <w:autoSpaceDE w:val="0"/>
        <w:autoSpaceDN w:val="0"/>
        <w:ind w:left="-439" w:leftChars="-209" w:right="-748" w:rightChars="-356" w:firstLine="438" w:firstLineChars="209"/>
        <w:rPr>
          <w:rFonts w:hint="eastAsia" w:ascii="宋体" w:hAnsi="宋体" w:eastAsia="宋体" w:cs="宋体"/>
          <w:highlight w:val="none"/>
        </w:rPr>
      </w:pPr>
      <w:r>
        <w:rPr>
          <w:rFonts w:hint="eastAsia" w:ascii="宋体" w:hAnsi="宋体" w:eastAsia="宋体" w:cs="宋体"/>
          <w:highlight w:val="none"/>
        </w:rPr>
        <w:t>7.1.2</w:t>
      </w:r>
      <w:r>
        <w:rPr>
          <w:rFonts w:hint="eastAsia" w:ascii="宋体" w:hAnsi="宋体" w:eastAsia="宋体" w:cs="宋体"/>
          <w:highlight w:val="none"/>
          <w:lang w:eastAsia="zh-CN"/>
        </w:rPr>
        <w:t>竞选文件</w:t>
      </w:r>
      <w:r>
        <w:rPr>
          <w:rFonts w:hint="eastAsia" w:ascii="宋体" w:hAnsi="宋体" w:eastAsia="宋体" w:cs="宋体"/>
          <w:highlight w:val="none"/>
        </w:rPr>
        <w:t>递交地点：</w:t>
      </w:r>
      <w:r>
        <w:rPr>
          <w:rFonts w:hint="eastAsia" w:ascii="宋体" w:hAnsi="宋体" w:eastAsia="宋体" w:cs="宋体"/>
          <w:highlight w:val="none"/>
          <w:u w:val="single"/>
        </w:rPr>
        <w:t>南通市工农南路156号鑫乾国际广场B座</w:t>
      </w:r>
      <w:r>
        <w:rPr>
          <w:rFonts w:hint="eastAsia" w:ascii="宋体" w:hAnsi="宋体" w:eastAsia="宋体" w:cs="宋体"/>
          <w:highlight w:val="none"/>
          <w:u w:val="single"/>
          <w:lang w:val="en-US" w:eastAsia="zh-CN"/>
        </w:rPr>
        <w:t>西单元</w:t>
      </w:r>
      <w:r>
        <w:rPr>
          <w:rFonts w:hint="eastAsia" w:ascii="宋体" w:hAnsi="宋体" w:eastAsia="宋体" w:cs="宋体"/>
          <w:highlight w:val="none"/>
          <w:u w:val="single"/>
        </w:rPr>
        <w:t>2012室</w:t>
      </w:r>
      <w:r>
        <w:rPr>
          <w:rFonts w:hint="eastAsia" w:ascii="宋体" w:hAnsi="宋体" w:eastAsia="宋体" w:cs="宋体"/>
          <w:highlight w:val="none"/>
        </w:rPr>
        <w:t>。</w:t>
      </w:r>
    </w:p>
    <w:p>
      <w:pPr>
        <w:autoSpaceDE w:val="0"/>
        <w:autoSpaceDN w:val="0"/>
        <w:ind w:left="-439" w:leftChars="-209" w:right="-748" w:rightChars="-356" w:firstLine="438" w:firstLineChars="209"/>
        <w:rPr>
          <w:rFonts w:hint="eastAsia" w:ascii="宋体" w:hAnsi="宋体" w:eastAsia="宋体" w:cs="宋体"/>
          <w:highlight w:val="none"/>
        </w:rPr>
      </w:pPr>
      <w:r>
        <w:rPr>
          <w:rFonts w:hint="eastAsia" w:ascii="宋体" w:hAnsi="宋体" w:eastAsia="宋体" w:cs="宋体"/>
          <w:highlight w:val="none"/>
        </w:rPr>
        <w:t>7.1.3逾期送达的或者未送达指定地点的</w:t>
      </w:r>
      <w:r>
        <w:rPr>
          <w:rFonts w:hint="eastAsia" w:ascii="宋体" w:hAnsi="宋体" w:eastAsia="宋体" w:cs="宋体"/>
          <w:highlight w:val="none"/>
          <w:lang w:eastAsia="zh-CN"/>
        </w:rPr>
        <w:t>竞选文件</w:t>
      </w:r>
      <w:r>
        <w:rPr>
          <w:rFonts w:hint="eastAsia" w:ascii="宋体" w:hAnsi="宋体" w:eastAsia="宋体" w:cs="宋体"/>
          <w:highlight w:val="none"/>
        </w:rPr>
        <w:t>，</w:t>
      </w:r>
      <w:r>
        <w:rPr>
          <w:rFonts w:hint="eastAsia" w:ascii="宋体" w:hAnsi="宋体" w:eastAsia="宋体" w:cs="宋体"/>
          <w:highlight w:val="none"/>
          <w:lang w:eastAsia="zh-CN"/>
        </w:rPr>
        <w:t>招商</w:t>
      </w:r>
      <w:r>
        <w:rPr>
          <w:rFonts w:hint="eastAsia" w:ascii="宋体" w:hAnsi="宋体" w:eastAsia="宋体" w:cs="宋体"/>
          <w:highlight w:val="none"/>
        </w:rPr>
        <w:t>人不予受理。</w:t>
      </w:r>
    </w:p>
    <w:p>
      <w:pPr>
        <w:ind w:left="-439" w:leftChars="-209" w:right="-748" w:rightChars="-356" w:firstLine="441" w:firstLineChars="209"/>
        <w:rPr>
          <w:rFonts w:hint="eastAsia" w:ascii="宋体" w:hAnsi="宋体" w:eastAsia="宋体" w:cs="宋体"/>
          <w:b/>
          <w:kern w:val="58"/>
          <w:highlight w:val="none"/>
        </w:rPr>
      </w:pPr>
      <w:r>
        <w:rPr>
          <w:rFonts w:hint="eastAsia" w:ascii="宋体" w:hAnsi="宋体" w:eastAsia="宋体" w:cs="宋体"/>
          <w:b/>
          <w:kern w:val="58"/>
          <w:highlight w:val="none"/>
        </w:rPr>
        <w:t>8.联系方式</w:t>
      </w:r>
    </w:p>
    <w:p>
      <w:pPr>
        <w:ind w:left="-439" w:leftChars="-209" w:right="-748" w:rightChars="-356" w:firstLine="438" w:firstLineChars="209"/>
        <w:rPr>
          <w:rFonts w:hint="eastAsia" w:ascii="宋体" w:hAnsi="宋体" w:eastAsia="宋体" w:cs="宋体"/>
          <w:color w:val="auto"/>
          <w:highlight w:val="none"/>
          <w:u w:val="none"/>
          <w:lang w:val="en-US" w:eastAsia="zh-CN"/>
        </w:rPr>
      </w:pPr>
      <w:r>
        <w:rPr>
          <w:rFonts w:hint="eastAsia" w:ascii="宋体" w:hAnsi="宋体" w:eastAsia="宋体" w:cs="宋体"/>
          <w:highlight w:val="none"/>
          <w:u w:val="none"/>
        </w:rPr>
        <w:t>招</w:t>
      </w:r>
      <w:r>
        <w:rPr>
          <w:rFonts w:hint="eastAsia" w:ascii="宋体" w:hAnsi="宋体" w:eastAsia="宋体" w:cs="宋体"/>
          <w:highlight w:val="none"/>
          <w:u w:val="none"/>
          <w:lang w:val="en-US" w:eastAsia="zh-CN"/>
        </w:rPr>
        <w:t>商</w:t>
      </w:r>
      <w:r>
        <w:rPr>
          <w:rFonts w:hint="eastAsia" w:ascii="宋体" w:hAnsi="宋体" w:eastAsia="宋体" w:cs="宋体"/>
          <w:highlight w:val="none"/>
          <w:u w:val="none"/>
        </w:rPr>
        <w:t>人：</w:t>
      </w:r>
      <w:r>
        <w:rPr>
          <w:rFonts w:hint="eastAsia" w:ascii="宋体" w:hAnsi="宋体" w:eastAsia="宋体" w:cs="宋体"/>
          <w:color w:val="auto"/>
          <w:highlight w:val="none"/>
          <w:u w:val="none"/>
          <w:lang w:val="en-US" w:eastAsia="zh-CN"/>
        </w:rPr>
        <w:t>南通城市轨道资源开发有限公司</w:t>
      </w:r>
    </w:p>
    <w:p>
      <w:pPr>
        <w:ind w:left="-439" w:leftChars="-209" w:right="-748" w:rightChars="-356" w:firstLine="438" w:firstLineChars="209"/>
        <w:rPr>
          <w:rFonts w:hint="eastAsia" w:ascii="宋体" w:hAnsi="宋体" w:eastAsia="宋体" w:cs="宋体"/>
          <w:highlight w:val="none"/>
          <w:u w:val="none"/>
          <w:lang w:val="en-US" w:eastAsia="zh-CN"/>
        </w:rPr>
      </w:pPr>
      <w:r>
        <w:rPr>
          <w:rFonts w:hint="eastAsia" w:ascii="宋体" w:hAnsi="宋体" w:eastAsia="宋体" w:cs="宋体"/>
          <w:highlight w:val="none"/>
          <w:u w:val="none"/>
        </w:rPr>
        <w:t>地址：南通市创新区紫琅科技城1</w:t>
      </w:r>
      <w:r>
        <w:rPr>
          <w:rFonts w:hint="eastAsia" w:ascii="宋体" w:hAnsi="宋体" w:eastAsia="宋体" w:cs="宋体"/>
          <w:highlight w:val="none"/>
          <w:u w:val="none"/>
          <w:lang w:val="en-US" w:eastAsia="zh-CN"/>
        </w:rPr>
        <w:t>0</w:t>
      </w:r>
      <w:r>
        <w:rPr>
          <w:rFonts w:hint="eastAsia" w:ascii="宋体" w:hAnsi="宋体" w:eastAsia="宋体" w:cs="宋体"/>
          <w:highlight w:val="none"/>
          <w:u w:val="none"/>
        </w:rPr>
        <w:t>栋A座</w:t>
      </w:r>
      <w:r>
        <w:rPr>
          <w:rFonts w:hint="eastAsia" w:ascii="宋体" w:hAnsi="宋体" w:eastAsia="宋体" w:cs="宋体"/>
          <w:highlight w:val="none"/>
          <w:u w:val="none"/>
          <w:lang w:val="en-US" w:eastAsia="zh-CN"/>
        </w:rPr>
        <w:t>408室</w:t>
      </w:r>
    </w:p>
    <w:p>
      <w:pPr>
        <w:ind w:left="-439" w:leftChars="-209" w:right="-748" w:rightChars="-356" w:firstLine="438" w:firstLineChars="209"/>
        <w:rPr>
          <w:rFonts w:hint="eastAsia" w:ascii="宋体" w:hAnsi="宋体" w:eastAsia="宋体" w:cs="宋体"/>
          <w:highlight w:val="none"/>
          <w:u w:val="none"/>
        </w:rPr>
      </w:pPr>
      <w:r>
        <w:rPr>
          <w:rFonts w:hint="eastAsia" w:ascii="宋体" w:hAnsi="宋体" w:eastAsia="宋体" w:cs="宋体"/>
          <w:highlight w:val="none"/>
          <w:u w:val="none"/>
        </w:rPr>
        <w:t>联系人：</w:t>
      </w:r>
      <w:r>
        <w:rPr>
          <w:rFonts w:hint="eastAsia" w:ascii="宋体" w:hAnsi="宋体" w:eastAsia="宋体" w:cs="宋体"/>
          <w:highlight w:val="none"/>
          <w:u w:val="none"/>
          <w:lang w:val="en-US" w:eastAsia="zh-CN"/>
        </w:rPr>
        <w:t>陆</w:t>
      </w:r>
      <w:r>
        <w:rPr>
          <w:rFonts w:hint="eastAsia" w:ascii="宋体" w:hAnsi="宋体" w:eastAsia="宋体" w:cs="宋体"/>
          <w:highlight w:val="none"/>
          <w:u w:val="none"/>
        </w:rPr>
        <w:t>女士</w:t>
      </w:r>
    </w:p>
    <w:p>
      <w:pPr>
        <w:ind w:left="-439" w:leftChars="-209" w:right="-748" w:rightChars="-356" w:firstLine="438" w:firstLineChars="209"/>
        <w:rPr>
          <w:rFonts w:hint="eastAsia" w:ascii="宋体" w:hAnsi="宋体" w:eastAsia="宋体" w:cs="宋体"/>
          <w:highlight w:val="none"/>
          <w:u w:val="none"/>
          <w:lang w:val="en-US" w:eastAsia="zh-CN"/>
        </w:rPr>
      </w:pPr>
      <w:r>
        <w:rPr>
          <w:rFonts w:hint="eastAsia" w:ascii="宋体" w:hAnsi="宋体" w:eastAsia="宋体" w:cs="宋体"/>
          <w:highlight w:val="none"/>
          <w:u w:val="none"/>
        </w:rPr>
        <w:t>联系电话：</w:t>
      </w:r>
      <w:r>
        <w:rPr>
          <w:rFonts w:hint="eastAsia" w:ascii="宋体" w:hAnsi="宋体" w:eastAsia="宋体" w:cs="宋体"/>
          <w:highlight w:val="none"/>
          <w:u w:val="none"/>
          <w:lang w:val="en-US" w:eastAsia="zh-CN"/>
        </w:rPr>
        <w:t>19851315101</w:t>
      </w:r>
    </w:p>
    <w:p>
      <w:pPr>
        <w:ind w:left="-439" w:leftChars="-209" w:right="-748" w:rightChars="-356" w:firstLine="438" w:firstLineChars="209"/>
        <w:rPr>
          <w:rFonts w:hint="eastAsia" w:ascii="宋体" w:hAnsi="宋体" w:eastAsia="宋体" w:cs="宋体"/>
          <w:highlight w:val="none"/>
          <w:u w:val="none"/>
          <w:lang w:val="en-US" w:eastAsia="zh-CN"/>
        </w:rPr>
      </w:pPr>
    </w:p>
    <w:p>
      <w:pPr>
        <w:ind w:left="-439" w:leftChars="-209" w:right="-748" w:rightChars="-356" w:firstLine="438" w:firstLineChars="209"/>
        <w:rPr>
          <w:rFonts w:hint="eastAsia" w:ascii="宋体" w:hAnsi="宋体" w:eastAsia="宋体" w:cs="宋体"/>
          <w:highlight w:val="none"/>
          <w:u w:val="none"/>
        </w:rPr>
      </w:pPr>
      <w:r>
        <w:rPr>
          <w:rFonts w:hint="eastAsia" w:ascii="宋体" w:hAnsi="宋体" w:eastAsia="宋体" w:cs="宋体"/>
          <w:highlight w:val="none"/>
          <w:u w:val="none"/>
          <w:lang w:eastAsia="zh-CN"/>
        </w:rPr>
        <w:t>招商</w:t>
      </w:r>
      <w:r>
        <w:rPr>
          <w:rFonts w:hint="eastAsia" w:ascii="宋体" w:hAnsi="宋体" w:eastAsia="宋体" w:cs="宋体"/>
          <w:highlight w:val="none"/>
          <w:u w:val="none"/>
        </w:rPr>
        <w:t>代理单位：</w:t>
      </w:r>
      <w:r>
        <w:rPr>
          <w:rFonts w:hint="eastAsia" w:ascii="宋体" w:hAnsi="宋体" w:eastAsia="宋体" w:cs="宋体"/>
          <w:highlight w:val="none"/>
          <w:u w:val="none"/>
          <w:lang w:val="en-US" w:eastAsia="zh-CN"/>
        </w:rPr>
        <w:t>中达工程管理咨询有限公司</w:t>
      </w:r>
    </w:p>
    <w:p>
      <w:pPr>
        <w:ind w:left="-439" w:leftChars="-209" w:right="-748" w:rightChars="-356" w:firstLine="438" w:firstLineChars="209"/>
        <w:rPr>
          <w:rFonts w:hint="eastAsia" w:ascii="宋体" w:hAnsi="宋体" w:eastAsia="宋体" w:cs="宋体"/>
          <w:highlight w:val="none"/>
          <w:u w:val="none"/>
        </w:rPr>
      </w:pPr>
      <w:r>
        <w:rPr>
          <w:rFonts w:hint="eastAsia" w:ascii="宋体" w:hAnsi="宋体" w:eastAsia="宋体" w:cs="宋体"/>
          <w:highlight w:val="none"/>
          <w:u w:val="none"/>
        </w:rPr>
        <w:t>联系人：李先生</w:t>
      </w:r>
    </w:p>
    <w:p>
      <w:pPr>
        <w:ind w:left="-439" w:leftChars="-209" w:right="-748" w:rightChars="-356" w:firstLine="438" w:firstLineChars="209"/>
        <w:rPr>
          <w:rFonts w:hint="eastAsia" w:ascii="宋体" w:hAnsi="宋体" w:eastAsia="宋体" w:cs="宋体"/>
          <w:b/>
          <w:bCs/>
          <w:highlight w:val="none"/>
          <w:u w:val="none"/>
        </w:rPr>
      </w:pPr>
      <w:r>
        <w:rPr>
          <w:rFonts w:hint="eastAsia" w:ascii="宋体" w:hAnsi="宋体" w:eastAsia="宋体" w:cs="宋体"/>
          <w:highlight w:val="none"/>
          <w:u w:val="none"/>
        </w:rPr>
        <w:t>联系电话：</w:t>
      </w:r>
      <w:r>
        <w:rPr>
          <w:rFonts w:hint="eastAsia" w:ascii="宋体" w:hAnsi="宋体" w:eastAsia="宋体" w:cs="宋体"/>
          <w:highlight w:val="none"/>
          <w:u w:val="none"/>
          <w:lang w:val="en-US" w:eastAsia="zh-CN"/>
        </w:rPr>
        <w:t>15162773173</w:t>
      </w:r>
    </w:p>
    <w:bookmarkEnd w:id="0"/>
    <w:p>
      <w:pPr>
        <w:rPr>
          <w:rFonts w:hint="eastAsia" w:ascii="宋体" w:hAnsi="宋体" w:eastAsia="宋体" w:cs="宋体"/>
          <w:b/>
          <w:bCs/>
          <w:highlight w:val="none"/>
        </w:rPr>
      </w:pPr>
      <w:r>
        <w:rPr>
          <w:rFonts w:hint="eastAsia" w:ascii="宋体" w:hAnsi="宋体" w:eastAsia="宋体" w:cs="宋体"/>
          <w:b/>
          <w:bCs/>
          <w:highlight w:val="none"/>
        </w:rPr>
        <w:br w:type="page"/>
      </w:r>
    </w:p>
    <w:p>
      <w:pPr>
        <w:pStyle w:val="3"/>
        <w:keepNext/>
        <w:keepLines/>
        <w:pageBreakBefore w:val="0"/>
        <w:widowControl w:val="0"/>
        <w:kinsoku/>
        <w:wordWrap/>
        <w:overflowPunct/>
        <w:topLinePunct w:val="0"/>
        <w:autoSpaceDE/>
        <w:autoSpaceDN/>
        <w:bidi w:val="0"/>
        <w:adjustRightInd/>
        <w:snapToGrid/>
        <w:spacing w:before="100" w:after="100" w:line="360" w:lineRule="auto"/>
        <w:textAlignment w:val="auto"/>
        <w:rPr>
          <w:rFonts w:hint="default" w:eastAsia="宋体"/>
          <w:lang w:val="en-US" w:eastAsia="zh-CN"/>
        </w:rPr>
      </w:pPr>
      <w:r>
        <w:rPr>
          <w:rFonts w:hint="eastAsia" w:eastAsia="宋体"/>
        </w:rPr>
        <w:t>第</w:t>
      </w:r>
      <w:r>
        <w:rPr>
          <w:rFonts w:hint="eastAsia" w:eastAsia="宋体"/>
          <w:lang w:val="en-US" w:eastAsia="zh-CN"/>
        </w:rPr>
        <w:t>二</w:t>
      </w:r>
      <w:r>
        <w:rPr>
          <w:rFonts w:hint="eastAsia" w:eastAsia="宋体"/>
        </w:rPr>
        <w:t xml:space="preserve">章  </w:t>
      </w:r>
      <w:r>
        <w:rPr>
          <w:rFonts w:hint="eastAsia" w:eastAsia="宋体"/>
          <w:lang w:val="en-US" w:eastAsia="zh-CN"/>
        </w:rPr>
        <w:t>竞选须知</w:t>
      </w:r>
    </w:p>
    <w:p>
      <w:pPr>
        <w:pStyle w:val="17"/>
        <w:spacing w:line="440" w:lineRule="exact"/>
        <w:ind w:right="-733" w:rightChars="-349"/>
        <w:contextualSpacing/>
        <w:rPr>
          <w:rFonts w:hint="default" w:ascii="宋体" w:eastAsia="宋体" w:cs="宋体"/>
          <w:b/>
          <w:bCs/>
          <w:sz w:val="21"/>
          <w:szCs w:val="21"/>
          <w:lang w:val="en-US" w:eastAsia="zh-CN"/>
        </w:rPr>
      </w:pPr>
      <w:r>
        <w:rPr>
          <w:rFonts w:hint="eastAsia" w:ascii="宋体" w:eastAsia="宋体" w:cs="宋体"/>
          <w:b/>
          <w:bCs/>
          <w:sz w:val="21"/>
          <w:szCs w:val="21"/>
          <w:lang w:val="en-US" w:eastAsia="zh-CN"/>
        </w:rPr>
        <w:t>1、竞选保证金</w:t>
      </w:r>
    </w:p>
    <w:p>
      <w:pPr>
        <w:pStyle w:val="17"/>
        <w:spacing w:line="440" w:lineRule="exact"/>
        <w:ind w:right="-733" w:rightChars="-349" w:firstLine="494"/>
        <w:contextualSpacing/>
        <w:rPr>
          <w:rFonts w:hint="eastAsia" w:ascii="宋体" w:eastAsia="宋体" w:cs="宋体"/>
          <w:sz w:val="21"/>
          <w:szCs w:val="21"/>
          <w:lang w:val="en-US" w:eastAsia="zh-CN"/>
        </w:rPr>
      </w:pPr>
      <w:r>
        <w:rPr>
          <w:rFonts w:hint="eastAsia" w:ascii="宋体" w:eastAsia="宋体" w:cs="宋体"/>
          <w:sz w:val="21"/>
          <w:szCs w:val="21"/>
          <w:lang w:val="en-US" w:eastAsia="zh-CN"/>
        </w:rPr>
        <w:t>1.1竞选人在递交竞选文件的同时，应按规定的金额、形式递交竞选保证金，并作为其竞选文件的组成部分。</w:t>
      </w:r>
    </w:p>
    <w:p>
      <w:pPr>
        <w:pStyle w:val="17"/>
        <w:spacing w:line="440" w:lineRule="exact"/>
        <w:ind w:right="-733" w:rightChars="-349" w:firstLine="494"/>
        <w:contextualSpacing/>
        <w:rPr>
          <w:rFonts w:hint="eastAsia" w:ascii="宋体" w:eastAsia="宋体" w:cs="宋体"/>
          <w:sz w:val="21"/>
          <w:szCs w:val="21"/>
          <w:lang w:val="en-US" w:eastAsia="zh-CN"/>
        </w:rPr>
      </w:pPr>
      <w:r>
        <w:rPr>
          <w:rFonts w:hint="eastAsia" w:ascii="宋体" w:eastAsia="宋体" w:cs="宋体"/>
          <w:sz w:val="21"/>
          <w:szCs w:val="21"/>
          <w:lang w:val="en-US" w:eastAsia="zh-CN"/>
        </w:rPr>
        <w:t>1.2竞选保证金数额为1000元/站。现场以现金方式缴纳，开标前同竞选文件一起缴纳。</w:t>
      </w:r>
    </w:p>
    <w:p>
      <w:pPr>
        <w:pStyle w:val="17"/>
        <w:spacing w:line="440" w:lineRule="exact"/>
        <w:ind w:right="-733" w:rightChars="-349" w:firstLine="494"/>
        <w:contextualSpacing/>
        <w:rPr>
          <w:rFonts w:hint="eastAsia" w:ascii="宋体" w:eastAsia="宋体" w:cs="宋体"/>
          <w:sz w:val="21"/>
          <w:szCs w:val="21"/>
          <w:lang w:val="en-US" w:eastAsia="zh-CN"/>
        </w:rPr>
      </w:pPr>
      <w:r>
        <w:rPr>
          <w:rFonts w:hint="eastAsia" w:ascii="宋体" w:eastAsia="宋体" w:cs="宋体"/>
          <w:sz w:val="21"/>
          <w:szCs w:val="21"/>
          <w:lang w:val="en-US" w:eastAsia="zh-CN"/>
        </w:rPr>
        <w:t>1.3竞选保证金应放入密封袋内，</w:t>
      </w:r>
      <w:r>
        <w:rPr>
          <w:rFonts w:hint="eastAsia" w:ascii="宋体" w:eastAsia="宋体" w:cs="宋体"/>
          <w:b/>
          <w:bCs/>
          <w:sz w:val="21"/>
          <w:szCs w:val="21"/>
          <w:lang w:val="en-US" w:eastAsia="zh-CN"/>
        </w:rPr>
        <w:t>密封袋上标明：项目名称、竞选人名称、参与站点名称</w:t>
      </w:r>
      <w:r>
        <w:rPr>
          <w:rFonts w:hint="eastAsia" w:ascii="宋体" w:eastAsia="宋体" w:cs="宋体"/>
          <w:sz w:val="21"/>
          <w:szCs w:val="21"/>
          <w:lang w:val="en-US" w:eastAsia="zh-CN"/>
        </w:rPr>
        <w:t>，并在封袋上加盖竞选人单位公章。</w:t>
      </w:r>
    </w:p>
    <w:p>
      <w:pPr>
        <w:pStyle w:val="17"/>
        <w:spacing w:line="440" w:lineRule="exact"/>
        <w:ind w:right="-733" w:rightChars="-349"/>
        <w:contextualSpacing/>
        <w:rPr>
          <w:rFonts w:hint="eastAsia" w:ascii="宋体" w:eastAsia="宋体" w:cs="宋体"/>
          <w:sz w:val="21"/>
          <w:szCs w:val="21"/>
          <w:lang w:val="en-US" w:eastAsia="zh-CN"/>
        </w:rPr>
      </w:pPr>
      <w:r>
        <w:rPr>
          <w:rFonts w:hint="eastAsia" w:ascii="宋体" w:eastAsia="宋体" w:cs="宋体"/>
          <w:sz w:val="21"/>
          <w:szCs w:val="21"/>
          <w:lang w:val="en-US" w:eastAsia="zh-CN"/>
        </w:rPr>
        <w:t>1.4未成交的竞选保证金开标结束后现场退回，成交商的竞选保证金在成交商与招商人签合同后退回（无息）。</w:t>
      </w:r>
    </w:p>
    <w:p>
      <w:pPr>
        <w:pStyle w:val="17"/>
        <w:spacing w:line="440" w:lineRule="exact"/>
        <w:ind w:right="-733" w:rightChars="-349"/>
        <w:contextualSpacing/>
        <w:rPr>
          <w:rFonts w:hint="default" w:ascii="宋体" w:eastAsia="宋体" w:cs="宋体"/>
          <w:b/>
          <w:bCs/>
          <w:sz w:val="21"/>
          <w:szCs w:val="21"/>
          <w:lang w:val="en-US" w:eastAsia="zh-CN"/>
        </w:rPr>
      </w:pPr>
      <w:r>
        <w:rPr>
          <w:rFonts w:hint="eastAsia" w:ascii="宋体" w:eastAsia="宋体" w:cs="宋体"/>
          <w:b/>
          <w:bCs/>
          <w:sz w:val="21"/>
          <w:szCs w:val="21"/>
          <w:lang w:val="en-US" w:eastAsia="zh-CN"/>
        </w:rPr>
        <w:t>2、履约保证金</w:t>
      </w:r>
    </w:p>
    <w:p>
      <w:pPr>
        <w:pStyle w:val="17"/>
        <w:spacing w:line="440" w:lineRule="exact"/>
        <w:ind w:right="-733" w:rightChars="-349" w:firstLine="494"/>
        <w:contextualSpacing/>
        <w:rPr>
          <w:rFonts w:hint="default" w:ascii="宋体" w:eastAsia="宋体" w:cs="宋体"/>
          <w:sz w:val="21"/>
          <w:szCs w:val="21"/>
          <w:lang w:val="en-US" w:eastAsia="zh-CN"/>
        </w:rPr>
      </w:pPr>
      <w:r>
        <w:rPr>
          <w:rFonts w:hint="eastAsia" w:ascii="宋体" w:eastAsia="宋体" w:cs="宋体"/>
          <w:sz w:val="21"/>
          <w:szCs w:val="21"/>
          <w:lang w:val="en-US" w:eastAsia="zh-CN"/>
        </w:rPr>
        <w:t>2.1成交后，成交商须提交履约保证金，金额为10000元/站，以银行转账方式缴纳。</w:t>
      </w:r>
    </w:p>
    <w:p>
      <w:pPr>
        <w:pStyle w:val="17"/>
        <w:spacing w:line="440" w:lineRule="exact"/>
        <w:ind w:right="-733" w:rightChars="-349" w:firstLine="494"/>
        <w:contextualSpacing/>
        <w:rPr>
          <w:rFonts w:hint="eastAsia" w:ascii="宋体" w:eastAsia="宋体" w:cs="宋体"/>
          <w:sz w:val="21"/>
          <w:szCs w:val="21"/>
          <w:lang w:val="en-US" w:eastAsia="zh-CN"/>
        </w:rPr>
      </w:pPr>
      <w:r>
        <w:rPr>
          <w:rFonts w:hint="eastAsia" w:ascii="宋体" w:eastAsia="宋体" w:cs="宋体"/>
          <w:sz w:val="21"/>
          <w:szCs w:val="21"/>
          <w:lang w:val="en-US" w:eastAsia="zh-CN"/>
        </w:rPr>
        <w:t>2.2退还：合同期满30日内，在成交商无违约及按本合同规定交清所有费用的前提下，招商人如数退还履约保证金，但不支付利息。</w:t>
      </w:r>
    </w:p>
    <w:p>
      <w:pPr>
        <w:pStyle w:val="17"/>
        <w:numPr>
          <w:ilvl w:val="0"/>
          <w:numId w:val="2"/>
        </w:numPr>
        <w:spacing w:line="440" w:lineRule="exact"/>
        <w:ind w:right="-733" w:rightChars="-349" w:firstLine="494"/>
        <w:contextualSpacing/>
        <w:rPr>
          <w:rFonts w:hint="eastAsia" w:ascii="宋体" w:eastAsia="宋体" w:cs="宋体"/>
          <w:b/>
          <w:bCs/>
          <w:sz w:val="21"/>
          <w:szCs w:val="21"/>
          <w:highlight w:val="none"/>
          <w:lang w:val="en-US" w:eastAsia="zh-CN"/>
        </w:rPr>
      </w:pPr>
      <w:r>
        <w:rPr>
          <w:rFonts w:hint="eastAsia" w:ascii="宋体" w:eastAsia="宋体" w:cs="宋体"/>
          <w:b/>
          <w:bCs/>
          <w:sz w:val="21"/>
          <w:szCs w:val="21"/>
          <w:highlight w:val="none"/>
          <w:lang w:val="en-US" w:eastAsia="zh-CN"/>
        </w:rPr>
        <w:t>其他</w:t>
      </w:r>
    </w:p>
    <w:p>
      <w:pPr>
        <w:pStyle w:val="17"/>
        <w:spacing w:line="440" w:lineRule="exact"/>
        <w:ind w:right="-733" w:rightChars="-349" w:firstLine="494"/>
        <w:contextualSpacing/>
        <w:rPr>
          <w:rFonts w:hint="eastAsia" w:ascii="宋体" w:eastAsia="宋体" w:cs="宋体"/>
          <w:sz w:val="21"/>
          <w:szCs w:val="21"/>
          <w:lang w:val="en-US" w:eastAsia="zh-CN"/>
        </w:rPr>
      </w:pPr>
      <w:r>
        <w:rPr>
          <w:rFonts w:hint="eastAsia" w:ascii="宋体" w:eastAsia="宋体" w:cs="宋体"/>
          <w:sz w:val="21"/>
          <w:szCs w:val="21"/>
          <w:lang w:val="en-US" w:eastAsia="zh-CN"/>
        </w:rPr>
        <w:t>3.1媒体点位总租金不包含制作及安装费用，成交商承担发布过程中及合同到期后恢复产生的制作和安装费。</w:t>
      </w:r>
      <w:r>
        <w:rPr>
          <w:rFonts w:hint="eastAsia" w:ascii="宋体" w:eastAsia="宋体" w:cs="宋体"/>
          <w:sz w:val="21"/>
          <w:szCs w:val="21"/>
          <w:lang w:val="en-US" w:eastAsia="zh-CN"/>
        </w:rPr>
        <w:br w:type="page"/>
      </w:r>
    </w:p>
    <w:p>
      <w:pPr>
        <w:pStyle w:val="3"/>
        <w:keepNext/>
        <w:keepLines/>
        <w:pageBreakBefore w:val="0"/>
        <w:widowControl w:val="0"/>
        <w:kinsoku/>
        <w:wordWrap/>
        <w:overflowPunct/>
        <w:topLinePunct w:val="0"/>
        <w:autoSpaceDE/>
        <w:autoSpaceDN/>
        <w:bidi w:val="0"/>
        <w:adjustRightInd/>
        <w:snapToGrid/>
        <w:spacing w:before="100" w:after="100" w:line="360" w:lineRule="auto"/>
        <w:textAlignment w:val="auto"/>
        <w:rPr>
          <w:rFonts w:hint="eastAsia" w:eastAsia="宋体"/>
        </w:rPr>
      </w:pPr>
      <w:r>
        <w:rPr>
          <w:rFonts w:hint="eastAsia" w:eastAsia="宋体"/>
          <w:lang w:val="en-US" w:eastAsia="zh-CN"/>
        </w:rPr>
        <w:t>第三章  评选办法</w:t>
      </w:r>
    </w:p>
    <w:p>
      <w:pPr>
        <w:spacing w:line="440" w:lineRule="exact"/>
        <w:ind w:right="-941" w:rightChars="-448" w:firstLine="422" w:firstLineChars="200"/>
        <w:jc w:val="left"/>
        <w:rPr>
          <w:rFonts w:hint="eastAsia" w:ascii="宋体" w:hAnsi="宋体" w:cs="宋体"/>
          <w:b/>
          <w:sz w:val="21"/>
          <w:szCs w:val="21"/>
          <w:lang w:val="zh-CN"/>
        </w:rPr>
      </w:pPr>
      <w:r>
        <w:rPr>
          <w:rFonts w:hint="eastAsia" w:ascii="宋体" w:hAnsi="宋体" w:cs="宋体"/>
          <w:b/>
          <w:sz w:val="21"/>
          <w:szCs w:val="21"/>
          <w:lang w:val="zh-CN"/>
        </w:rPr>
        <w:t>（一）评</w:t>
      </w:r>
      <w:r>
        <w:rPr>
          <w:rFonts w:hint="eastAsia" w:ascii="宋体" w:hAnsi="宋体" w:cs="宋体"/>
          <w:b/>
          <w:sz w:val="21"/>
          <w:szCs w:val="21"/>
          <w:lang w:val="en-US" w:eastAsia="zh-CN"/>
        </w:rPr>
        <w:t>选</w:t>
      </w:r>
      <w:r>
        <w:rPr>
          <w:rFonts w:hint="eastAsia" w:ascii="宋体" w:hAnsi="宋体" w:cs="宋体"/>
          <w:b/>
          <w:sz w:val="21"/>
          <w:szCs w:val="21"/>
          <w:lang w:val="zh-CN"/>
        </w:rPr>
        <w:t>委员会对</w:t>
      </w:r>
      <w:r>
        <w:rPr>
          <w:rFonts w:hint="eastAsia" w:ascii="宋体" w:hAnsi="宋体" w:cs="宋体"/>
          <w:b/>
          <w:sz w:val="21"/>
          <w:szCs w:val="21"/>
          <w:lang w:val="en-US" w:eastAsia="zh-CN"/>
        </w:rPr>
        <w:t>竞选</w:t>
      </w:r>
      <w:r>
        <w:rPr>
          <w:rFonts w:hint="eastAsia" w:ascii="宋体" w:hAnsi="宋体" w:cs="宋体"/>
          <w:b/>
          <w:sz w:val="21"/>
          <w:szCs w:val="21"/>
          <w:lang w:val="zh-CN"/>
        </w:rPr>
        <w:t>人资格</w:t>
      </w:r>
      <w:r>
        <w:rPr>
          <w:rFonts w:hint="eastAsia" w:ascii="宋体" w:hAnsi="宋体" w:cs="宋体"/>
          <w:b/>
          <w:sz w:val="21"/>
          <w:szCs w:val="21"/>
          <w:lang w:val="en-US" w:eastAsia="zh-CN"/>
        </w:rPr>
        <w:t>进行</w:t>
      </w:r>
      <w:r>
        <w:rPr>
          <w:rFonts w:hint="eastAsia" w:ascii="宋体" w:hAnsi="宋体" w:cs="宋体"/>
          <w:b/>
          <w:sz w:val="21"/>
          <w:szCs w:val="21"/>
          <w:lang w:val="zh-CN"/>
        </w:rPr>
        <w:t>审查。</w:t>
      </w:r>
    </w:p>
    <w:p>
      <w:pPr>
        <w:pStyle w:val="17"/>
        <w:spacing w:line="440" w:lineRule="exact"/>
        <w:ind w:right="-941" w:rightChars="-448" w:firstLine="494"/>
        <w:contextualSpacing/>
        <w:rPr>
          <w:rFonts w:hint="eastAsia" w:ascii="宋体" w:eastAsia="宋体" w:cs="宋体"/>
          <w:sz w:val="21"/>
          <w:szCs w:val="21"/>
        </w:rPr>
      </w:pPr>
      <w:r>
        <w:rPr>
          <w:rFonts w:hint="eastAsia" w:ascii="宋体" w:eastAsia="宋体" w:cs="宋体"/>
          <w:sz w:val="21"/>
          <w:szCs w:val="21"/>
          <w:lang w:val="en-US" w:eastAsia="zh-CN"/>
        </w:rPr>
        <w:t>竞选人</w:t>
      </w:r>
      <w:r>
        <w:rPr>
          <w:rFonts w:hint="eastAsia" w:ascii="宋体" w:eastAsia="宋体" w:cs="宋体"/>
          <w:sz w:val="21"/>
          <w:szCs w:val="21"/>
        </w:rPr>
        <w:t>资格不合格的，其</w:t>
      </w:r>
      <w:r>
        <w:rPr>
          <w:rFonts w:hint="eastAsia" w:ascii="宋体" w:eastAsia="宋体" w:cs="宋体"/>
          <w:sz w:val="21"/>
          <w:szCs w:val="21"/>
          <w:lang w:val="en-US" w:eastAsia="zh-CN"/>
        </w:rPr>
        <w:t>竞选文件</w:t>
      </w:r>
      <w:r>
        <w:rPr>
          <w:rFonts w:hint="eastAsia" w:ascii="宋体" w:eastAsia="宋体" w:cs="宋体"/>
          <w:sz w:val="21"/>
          <w:szCs w:val="21"/>
        </w:rPr>
        <w:t>判定为无效</w:t>
      </w:r>
      <w:r>
        <w:rPr>
          <w:rFonts w:hint="eastAsia" w:ascii="宋体" w:eastAsia="宋体" w:cs="宋体"/>
          <w:sz w:val="21"/>
          <w:szCs w:val="21"/>
          <w:lang w:val="en-US" w:eastAsia="zh-CN"/>
        </w:rPr>
        <w:t>竞选文件</w:t>
      </w:r>
      <w:r>
        <w:rPr>
          <w:rFonts w:hint="eastAsia" w:ascii="宋体" w:eastAsia="宋体" w:cs="宋体"/>
          <w:sz w:val="21"/>
          <w:szCs w:val="21"/>
        </w:rPr>
        <w:t>。合格的，评委对其</w:t>
      </w:r>
      <w:r>
        <w:rPr>
          <w:rFonts w:hint="eastAsia" w:ascii="宋体" w:eastAsia="宋体" w:cs="宋体"/>
          <w:sz w:val="21"/>
          <w:szCs w:val="21"/>
          <w:lang w:val="en-US" w:eastAsia="zh-CN"/>
        </w:rPr>
        <w:t>竞选文件</w:t>
      </w:r>
      <w:r>
        <w:rPr>
          <w:rFonts w:hint="eastAsia" w:ascii="宋体" w:eastAsia="宋体" w:cs="宋体"/>
          <w:sz w:val="21"/>
          <w:szCs w:val="21"/>
        </w:rPr>
        <w:t>继续评审。</w:t>
      </w:r>
    </w:p>
    <w:tbl>
      <w:tblPr>
        <w:tblStyle w:val="14"/>
        <w:tblW w:w="93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5805"/>
        <w:gridCol w:w="2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89" w:type="dxa"/>
            <w:tcBorders>
              <w:tl2br w:val="nil"/>
              <w:tr2bl w:val="nil"/>
            </w:tcBorders>
            <w:noWrap w:val="0"/>
            <w:vAlign w:val="center"/>
          </w:tcPr>
          <w:p>
            <w:pPr>
              <w:widowControl/>
              <w:spacing w:line="440" w:lineRule="exact"/>
              <w:jc w:val="center"/>
              <w:rPr>
                <w:rFonts w:hint="eastAsia" w:ascii="宋体" w:hAnsi="宋体" w:eastAsia="宋体" w:cs="宋体"/>
                <w:kern w:val="0"/>
                <w:sz w:val="21"/>
                <w:szCs w:val="21"/>
                <w:lang w:bidi="he-IL"/>
              </w:rPr>
            </w:pPr>
            <w:r>
              <w:rPr>
                <w:rFonts w:hint="eastAsia" w:ascii="宋体" w:hAnsi="宋体" w:eastAsia="宋体" w:cs="宋体"/>
                <w:kern w:val="0"/>
                <w:sz w:val="21"/>
                <w:szCs w:val="21"/>
                <w:lang w:bidi="he-IL"/>
              </w:rPr>
              <w:t>序号</w:t>
            </w:r>
          </w:p>
        </w:tc>
        <w:tc>
          <w:tcPr>
            <w:tcW w:w="5805" w:type="dxa"/>
            <w:tcBorders>
              <w:tl2br w:val="nil"/>
              <w:tr2bl w:val="nil"/>
            </w:tcBorders>
            <w:noWrap w:val="0"/>
            <w:vAlign w:val="center"/>
          </w:tcPr>
          <w:p>
            <w:pPr>
              <w:widowControl/>
              <w:spacing w:line="440" w:lineRule="exact"/>
              <w:jc w:val="center"/>
              <w:rPr>
                <w:rFonts w:hint="eastAsia" w:ascii="宋体" w:hAnsi="宋体" w:cs="宋体"/>
                <w:kern w:val="0"/>
                <w:sz w:val="21"/>
                <w:szCs w:val="21"/>
                <w:lang w:bidi="he-IL"/>
              </w:rPr>
            </w:pPr>
            <w:r>
              <w:rPr>
                <w:rFonts w:hint="eastAsia" w:ascii="宋体" w:hAnsi="宋体" w:cs="宋体"/>
                <w:kern w:val="0"/>
                <w:sz w:val="21"/>
                <w:szCs w:val="21"/>
                <w:lang w:bidi="he-IL"/>
              </w:rPr>
              <w:t>合格条件</w:t>
            </w:r>
          </w:p>
        </w:tc>
        <w:tc>
          <w:tcPr>
            <w:tcW w:w="2776" w:type="dxa"/>
            <w:tcBorders>
              <w:tl2br w:val="nil"/>
              <w:tr2bl w:val="nil"/>
            </w:tcBorders>
            <w:noWrap w:val="0"/>
            <w:vAlign w:val="center"/>
          </w:tcPr>
          <w:p>
            <w:pPr>
              <w:widowControl/>
              <w:spacing w:line="440" w:lineRule="exact"/>
              <w:jc w:val="center"/>
              <w:rPr>
                <w:rFonts w:hint="eastAsia" w:ascii="宋体" w:hAnsi="宋体" w:cs="宋体"/>
                <w:kern w:val="0"/>
                <w:sz w:val="21"/>
                <w:szCs w:val="21"/>
                <w:lang w:bidi="he-IL"/>
              </w:rPr>
            </w:pPr>
            <w:r>
              <w:rPr>
                <w:rFonts w:hint="eastAsia" w:ascii="宋体" w:hAnsi="宋体" w:cs="宋体"/>
                <w:kern w:val="0"/>
                <w:sz w:val="21"/>
                <w:szCs w:val="21"/>
                <w:lang w:bidi="he-IL"/>
              </w:rPr>
              <w:t>需提供的证明材料</w:t>
            </w:r>
            <w:r>
              <w:rPr>
                <w:rFonts w:hint="eastAsia" w:ascii="宋体" w:cs="宋体"/>
                <w:sz w:val="21"/>
                <w:szCs w:val="21"/>
              </w:rPr>
              <w:t>复印件（或扫描件）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89" w:type="dxa"/>
            <w:tcBorders>
              <w:tl2br w:val="nil"/>
              <w:tr2bl w:val="nil"/>
            </w:tcBorders>
            <w:noWrap w:val="0"/>
            <w:vAlign w:val="center"/>
          </w:tcPr>
          <w:p>
            <w:pPr>
              <w:widowControl/>
              <w:spacing w:line="440" w:lineRule="exact"/>
              <w:jc w:val="center"/>
              <w:rPr>
                <w:rFonts w:hint="eastAsia" w:ascii="宋体" w:hAnsi="宋体" w:eastAsia="宋体" w:cs="宋体"/>
                <w:kern w:val="0"/>
                <w:sz w:val="21"/>
                <w:szCs w:val="21"/>
                <w:lang w:bidi="he-IL"/>
              </w:rPr>
            </w:pPr>
            <w:r>
              <w:rPr>
                <w:rFonts w:hint="eastAsia" w:ascii="宋体" w:hAnsi="宋体" w:eastAsia="宋体" w:cs="宋体"/>
                <w:kern w:val="0"/>
                <w:sz w:val="21"/>
                <w:szCs w:val="21"/>
                <w:lang w:bidi="he-IL"/>
              </w:rPr>
              <w:t>1</w:t>
            </w:r>
          </w:p>
        </w:tc>
        <w:tc>
          <w:tcPr>
            <w:tcW w:w="5805" w:type="dxa"/>
            <w:tcBorders>
              <w:tl2br w:val="nil"/>
              <w:tr2bl w:val="nil"/>
            </w:tcBorders>
            <w:noWrap w:val="0"/>
            <w:vAlign w:val="center"/>
          </w:tcPr>
          <w:p>
            <w:pPr>
              <w:widowControl/>
              <w:spacing w:line="440" w:lineRule="exact"/>
              <w:rPr>
                <w:rFonts w:hint="eastAsia" w:ascii="宋体" w:hAnsi="宋体" w:eastAsia="宋体" w:cs="宋体"/>
                <w:kern w:val="0"/>
                <w:sz w:val="21"/>
                <w:szCs w:val="21"/>
                <w:lang w:val="en-US" w:eastAsia="zh-CN" w:bidi="he-IL"/>
              </w:rPr>
            </w:pPr>
            <w:r>
              <w:rPr>
                <w:rFonts w:hint="eastAsia" w:ascii="宋体" w:hAnsi="宋体" w:eastAsia="宋体" w:cs="宋体"/>
                <w:kern w:val="0"/>
                <w:sz w:val="21"/>
                <w:szCs w:val="21"/>
                <w:lang w:val="en-US" w:eastAsia="zh-CN" w:bidi="he-IL"/>
              </w:rPr>
              <w:t>竞选人须是在中华人民共和国(境内)注册成立的具有独立法人资格的企、事业单位，或经政府主管部门批准成立的其他组织，不接受个人、个体户报名。</w:t>
            </w:r>
          </w:p>
        </w:tc>
        <w:tc>
          <w:tcPr>
            <w:tcW w:w="2776" w:type="dxa"/>
            <w:tcBorders>
              <w:tl2br w:val="nil"/>
              <w:tr2bl w:val="nil"/>
            </w:tcBorders>
            <w:noWrap w:val="0"/>
            <w:vAlign w:val="center"/>
          </w:tcPr>
          <w:p>
            <w:pPr>
              <w:widowControl/>
              <w:spacing w:line="440" w:lineRule="exact"/>
              <w:rPr>
                <w:rFonts w:hint="eastAsia" w:ascii="宋体" w:hAnsi="宋体" w:cs="宋体"/>
                <w:kern w:val="0"/>
                <w:sz w:val="21"/>
                <w:szCs w:val="21"/>
                <w:lang w:bidi="he-IL"/>
              </w:rPr>
            </w:pPr>
            <w:r>
              <w:rPr>
                <w:rFonts w:hint="eastAsia" w:ascii="宋体" w:hAnsi="宋体" w:cs="宋体"/>
                <w:kern w:val="0"/>
                <w:sz w:val="21"/>
                <w:szCs w:val="21"/>
                <w:lang w:bidi="he-IL"/>
              </w:rPr>
              <w:t>营业执照（如为代理单位，须提供签约单位及冠名客户营业执照）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89" w:type="dxa"/>
            <w:tcBorders>
              <w:tl2br w:val="nil"/>
              <w:tr2bl w:val="nil"/>
            </w:tcBorders>
            <w:noWrap w:val="0"/>
            <w:vAlign w:val="center"/>
          </w:tcPr>
          <w:p>
            <w:pPr>
              <w:widowControl/>
              <w:spacing w:line="440" w:lineRule="exact"/>
              <w:jc w:val="center"/>
              <w:rPr>
                <w:rFonts w:hint="eastAsia" w:ascii="宋体" w:hAnsi="宋体" w:eastAsia="宋体" w:cs="宋体"/>
                <w:kern w:val="0"/>
                <w:sz w:val="21"/>
                <w:szCs w:val="21"/>
                <w:lang w:bidi="he-IL"/>
              </w:rPr>
            </w:pPr>
            <w:r>
              <w:rPr>
                <w:rFonts w:hint="eastAsia" w:ascii="宋体" w:hAnsi="宋体" w:eastAsia="宋体" w:cs="宋体"/>
                <w:kern w:val="0"/>
                <w:sz w:val="21"/>
                <w:szCs w:val="21"/>
                <w:lang w:bidi="he-IL"/>
              </w:rPr>
              <w:t>2</w:t>
            </w:r>
          </w:p>
        </w:tc>
        <w:tc>
          <w:tcPr>
            <w:tcW w:w="5805" w:type="dxa"/>
            <w:tcBorders>
              <w:tl2br w:val="nil"/>
              <w:tr2bl w:val="nil"/>
            </w:tcBorders>
            <w:noWrap w:val="0"/>
            <w:vAlign w:val="center"/>
          </w:tcPr>
          <w:p>
            <w:pPr>
              <w:widowControl/>
              <w:spacing w:line="440" w:lineRule="exact"/>
              <w:rPr>
                <w:rFonts w:hint="eastAsia" w:ascii="宋体" w:hAnsi="宋体" w:eastAsia="宋体" w:cs="宋体"/>
                <w:kern w:val="0"/>
                <w:sz w:val="21"/>
                <w:szCs w:val="21"/>
                <w:lang w:eastAsia="zh-CN" w:bidi="he-IL"/>
              </w:rPr>
            </w:pPr>
            <w:r>
              <w:rPr>
                <w:rFonts w:hint="eastAsia" w:ascii="宋体" w:hAnsi="宋体" w:cs="宋体"/>
                <w:kern w:val="0"/>
                <w:sz w:val="21"/>
                <w:szCs w:val="21"/>
                <w:lang w:val="en-US" w:eastAsia="zh-CN" w:bidi="he-IL"/>
              </w:rPr>
              <w:t>竞选人</w:t>
            </w:r>
            <w:r>
              <w:rPr>
                <w:rFonts w:hint="eastAsia" w:ascii="宋体" w:hAnsi="宋体" w:cs="宋体"/>
                <w:kern w:val="0"/>
                <w:sz w:val="21"/>
                <w:szCs w:val="21"/>
                <w:lang w:bidi="he-IL"/>
              </w:rPr>
              <w:t>企业信誉良好，在近一年内企业未被列入全国工商总局企业信用公示系统公布的经营异常名录或严重违法企业名单，且企业未被列入中华人民共和国最高法院公布的失信被执行人（法人或其他组织）名单</w:t>
            </w:r>
            <w:r>
              <w:rPr>
                <w:rFonts w:hint="eastAsia" w:ascii="宋体" w:hAnsi="宋体" w:cs="宋体"/>
                <w:kern w:val="0"/>
                <w:sz w:val="21"/>
                <w:szCs w:val="21"/>
                <w:lang w:eastAsia="zh-CN" w:bidi="he-IL"/>
              </w:rPr>
              <w:t>。</w:t>
            </w:r>
          </w:p>
        </w:tc>
        <w:tc>
          <w:tcPr>
            <w:tcW w:w="2776" w:type="dxa"/>
            <w:tcBorders>
              <w:tl2br w:val="nil"/>
              <w:tr2bl w:val="nil"/>
            </w:tcBorders>
            <w:noWrap w:val="0"/>
            <w:vAlign w:val="center"/>
          </w:tcPr>
          <w:p>
            <w:pPr>
              <w:widowControl/>
              <w:spacing w:line="440" w:lineRule="exact"/>
              <w:jc w:val="left"/>
              <w:rPr>
                <w:rFonts w:hint="eastAsia" w:ascii="宋体" w:hAnsi="宋体" w:eastAsia="宋体" w:cs="宋体"/>
                <w:kern w:val="0"/>
                <w:sz w:val="21"/>
                <w:szCs w:val="21"/>
                <w:lang w:val="en-US" w:eastAsia="zh-CN" w:bidi="he-IL"/>
              </w:rPr>
            </w:pPr>
            <w:r>
              <w:rPr>
                <w:rFonts w:hint="eastAsia" w:ascii="宋体" w:hAnsi="宋体" w:cs="宋体"/>
                <w:kern w:val="0"/>
                <w:sz w:val="21"/>
                <w:szCs w:val="21"/>
                <w:lang w:val="en-US" w:eastAsia="zh-CN" w:bidi="he-IL"/>
              </w:rPr>
              <w:t>承诺书（详见招商文件第四章附件二）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89" w:type="dxa"/>
            <w:tcBorders>
              <w:tl2br w:val="nil"/>
              <w:tr2bl w:val="nil"/>
            </w:tcBorders>
            <w:noWrap w:val="0"/>
            <w:vAlign w:val="center"/>
          </w:tcPr>
          <w:p>
            <w:pPr>
              <w:widowControl/>
              <w:spacing w:line="440" w:lineRule="exact"/>
              <w:jc w:val="center"/>
              <w:rPr>
                <w:rFonts w:hint="eastAsia" w:ascii="宋体" w:hAnsi="宋体" w:eastAsia="宋体" w:cs="宋体"/>
                <w:kern w:val="0"/>
                <w:sz w:val="21"/>
                <w:szCs w:val="21"/>
                <w:lang w:val="en-US" w:eastAsia="zh-CN" w:bidi="he-IL"/>
              </w:rPr>
            </w:pPr>
            <w:r>
              <w:rPr>
                <w:rFonts w:hint="eastAsia" w:ascii="宋体" w:hAnsi="宋体" w:eastAsia="宋体" w:cs="宋体"/>
                <w:kern w:val="0"/>
                <w:sz w:val="21"/>
                <w:szCs w:val="21"/>
                <w:lang w:val="en-US" w:eastAsia="zh-CN" w:bidi="he-IL"/>
              </w:rPr>
              <w:t>3</w:t>
            </w:r>
          </w:p>
        </w:tc>
        <w:tc>
          <w:tcPr>
            <w:tcW w:w="5805" w:type="dxa"/>
            <w:tcBorders>
              <w:tl2br w:val="nil"/>
              <w:tr2bl w:val="nil"/>
            </w:tcBorders>
            <w:noWrap w:val="0"/>
            <w:vAlign w:val="center"/>
          </w:tcPr>
          <w:p>
            <w:pPr>
              <w:widowControl/>
              <w:spacing w:line="440" w:lineRule="exact"/>
              <w:rPr>
                <w:rFonts w:hint="eastAsia" w:ascii="宋体" w:hAnsi="宋体" w:cs="宋体"/>
                <w:kern w:val="0"/>
                <w:sz w:val="21"/>
                <w:szCs w:val="21"/>
                <w:lang w:val="en-US" w:eastAsia="zh-CN" w:bidi="he-IL"/>
              </w:rPr>
            </w:pPr>
            <w:r>
              <w:rPr>
                <w:rFonts w:hint="eastAsia" w:ascii="宋体" w:hAnsi="宋体" w:eastAsia="宋体" w:cs="宋体"/>
                <w:color w:val="auto"/>
                <w:sz w:val="21"/>
                <w:szCs w:val="21"/>
                <w:highlight w:val="none"/>
                <w:lang w:val="en-US" w:eastAsia="zh-CN"/>
              </w:rPr>
              <w:t>竞选人</w:t>
            </w:r>
            <w:r>
              <w:rPr>
                <w:rFonts w:hint="eastAsia" w:ascii="宋体" w:hAnsi="宋体" w:eastAsia="宋体" w:cs="宋体"/>
                <w:sz w:val="21"/>
                <w:szCs w:val="21"/>
                <w:highlight w:val="none"/>
              </w:rPr>
              <w:t>如为代理签约单位须提供冠名单位的授权委托书。</w:t>
            </w:r>
          </w:p>
        </w:tc>
        <w:tc>
          <w:tcPr>
            <w:tcW w:w="2776" w:type="dxa"/>
            <w:tcBorders>
              <w:tl2br w:val="nil"/>
              <w:tr2bl w:val="nil"/>
            </w:tcBorders>
            <w:noWrap w:val="0"/>
            <w:vAlign w:val="center"/>
          </w:tcPr>
          <w:p>
            <w:pPr>
              <w:widowControl/>
              <w:spacing w:line="440" w:lineRule="exact"/>
              <w:jc w:val="left"/>
              <w:rPr>
                <w:rFonts w:hint="eastAsia" w:ascii="宋体" w:hAnsi="宋体" w:cs="宋体"/>
                <w:kern w:val="0"/>
                <w:sz w:val="21"/>
                <w:szCs w:val="21"/>
                <w:lang w:val="en-US" w:eastAsia="zh-CN" w:bidi="he-IL"/>
              </w:rPr>
            </w:pPr>
            <w:r>
              <w:rPr>
                <w:rFonts w:hint="eastAsia" w:ascii="宋体" w:hAnsi="宋体" w:eastAsia="宋体" w:cs="宋体"/>
                <w:sz w:val="21"/>
                <w:szCs w:val="21"/>
                <w:highlight w:val="none"/>
              </w:rPr>
              <w:t>授权委托书</w:t>
            </w:r>
          </w:p>
        </w:tc>
      </w:tr>
    </w:tbl>
    <w:p>
      <w:pPr>
        <w:spacing w:line="440" w:lineRule="exact"/>
        <w:ind w:right="-941" w:rightChars="-448" w:firstLine="422" w:firstLineChars="200"/>
        <w:jc w:val="left"/>
        <w:rPr>
          <w:rFonts w:hint="eastAsia" w:ascii="宋体" w:hAnsi="宋体" w:eastAsia="宋体" w:cs="宋体"/>
          <w:b/>
          <w:sz w:val="21"/>
          <w:szCs w:val="21"/>
          <w:lang w:val="zh-CN"/>
        </w:rPr>
      </w:pPr>
      <w:r>
        <w:rPr>
          <w:rFonts w:hint="eastAsia" w:ascii="宋体" w:hAnsi="宋体" w:eastAsia="宋体" w:cs="宋体"/>
          <w:b/>
          <w:sz w:val="21"/>
          <w:szCs w:val="21"/>
          <w:lang w:val="zh-CN"/>
        </w:rPr>
        <w:t>（</w:t>
      </w:r>
      <w:r>
        <w:rPr>
          <w:rFonts w:hint="eastAsia" w:ascii="宋体" w:hAnsi="宋体" w:eastAsia="宋体" w:cs="宋体"/>
          <w:b/>
          <w:sz w:val="21"/>
          <w:szCs w:val="21"/>
          <w:lang w:val="en-US" w:eastAsia="zh-CN"/>
        </w:rPr>
        <w:t>二</w:t>
      </w:r>
      <w:r>
        <w:rPr>
          <w:rFonts w:hint="eastAsia" w:ascii="宋体" w:hAnsi="宋体" w:eastAsia="宋体" w:cs="宋体"/>
          <w:b/>
          <w:sz w:val="21"/>
          <w:szCs w:val="21"/>
          <w:lang w:val="zh-CN"/>
        </w:rPr>
        <w:t>）评审因素和标准</w:t>
      </w:r>
    </w:p>
    <w:p>
      <w:pPr>
        <w:numPr>
          <w:ilvl w:val="0"/>
          <w:numId w:val="0"/>
        </w:numPr>
        <w:spacing w:line="440" w:lineRule="exact"/>
        <w:ind w:left="5" w:leftChars="0" w:right="-733" w:rightChars="-349" w:firstLine="521" w:firstLineChars="247"/>
        <w:jc w:val="left"/>
        <w:rPr>
          <w:rFonts w:hint="eastAsia" w:ascii="宋体" w:hAnsi="宋体" w:cs="宋体"/>
          <w:b/>
          <w:sz w:val="21"/>
          <w:szCs w:val="21"/>
          <w:lang w:val="zh-CN" w:eastAsia="zh-CN"/>
        </w:rPr>
      </w:pPr>
      <w:r>
        <w:rPr>
          <w:rFonts w:hint="eastAsia" w:ascii="宋体" w:hAnsi="宋体" w:cs="宋体"/>
          <w:b/>
          <w:sz w:val="21"/>
          <w:szCs w:val="21"/>
          <w:lang w:val="zh-CN" w:eastAsia="zh-CN"/>
        </w:rPr>
        <w:t>竞选人的报价大于或等于媒体点位总租金</w:t>
      </w:r>
      <w:r>
        <w:rPr>
          <w:rFonts w:hint="eastAsia" w:ascii="宋体" w:hAnsi="宋体" w:cs="宋体"/>
          <w:b/>
          <w:sz w:val="21"/>
          <w:szCs w:val="21"/>
          <w:lang w:val="en-US" w:eastAsia="zh-CN"/>
        </w:rPr>
        <w:t>的确定为成交商</w:t>
      </w:r>
      <w:r>
        <w:rPr>
          <w:rFonts w:hint="eastAsia" w:ascii="宋体" w:hAnsi="宋体" w:cs="宋体"/>
          <w:b/>
          <w:sz w:val="21"/>
          <w:szCs w:val="21"/>
          <w:lang w:val="zh-CN" w:eastAsia="zh-CN"/>
        </w:rPr>
        <w:t>。</w:t>
      </w:r>
    </w:p>
    <w:p>
      <w:pPr>
        <w:rPr>
          <w:rFonts w:hint="eastAsia" w:ascii="宋体" w:hAnsi="宋体" w:cs="宋体"/>
          <w:b/>
          <w:sz w:val="21"/>
          <w:szCs w:val="21"/>
          <w:lang w:val="zh-CN" w:eastAsia="zh-CN"/>
        </w:rPr>
      </w:pPr>
      <w:r>
        <w:rPr>
          <w:rFonts w:hint="eastAsia" w:ascii="宋体" w:hAnsi="宋体" w:cs="宋体"/>
          <w:b/>
          <w:sz w:val="21"/>
          <w:szCs w:val="21"/>
          <w:lang w:val="zh-CN" w:eastAsia="zh-CN"/>
        </w:rPr>
        <w:br w:type="page"/>
      </w:r>
    </w:p>
    <w:p>
      <w:pPr>
        <w:pStyle w:val="3"/>
        <w:keepNext/>
        <w:keepLines/>
        <w:pageBreakBefore w:val="0"/>
        <w:widowControl w:val="0"/>
        <w:kinsoku/>
        <w:wordWrap/>
        <w:overflowPunct/>
        <w:topLinePunct w:val="0"/>
        <w:autoSpaceDE/>
        <w:autoSpaceDN/>
        <w:bidi w:val="0"/>
        <w:adjustRightInd/>
        <w:snapToGrid/>
        <w:spacing w:before="100" w:after="100" w:line="360" w:lineRule="auto"/>
        <w:textAlignment w:val="auto"/>
        <w:rPr>
          <w:rFonts w:hint="default" w:eastAsia="宋体"/>
          <w:lang w:val="en-US"/>
        </w:rPr>
      </w:pPr>
      <w:r>
        <w:rPr>
          <w:rFonts w:hint="eastAsia" w:eastAsia="宋体"/>
          <w:lang w:val="en-US" w:eastAsia="zh-CN"/>
        </w:rPr>
        <w:t>第四章  竞选文件的组成</w:t>
      </w:r>
    </w:p>
    <w:p>
      <w:pPr>
        <w:pStyle w:val="13"/>
        <w:widowControl/>
        <w:shd w:val="clear" w:color="auto" w:fill="FFFFFF"/>
        <w:spacing w:before="0" w:beforeAutospacing="0" w:after="0" w:afterAutospacing="0" w:line="440" w:lineRule="atLeast"/>
        <w:ind w:left="0" w:leftChars="0" w:right="-733" w:rightChars="-349" w:firstLine="420" w:firstLineChars="0"/>
        <w:jc w:val="both"/>
        <w:rPr>
          <w:rFonts w:hint="default" w:ascii="宋体" w:hAnsi="宋体" w:eastAsia="宋体" w:cs="宋体"/>
          <w:color w:val="000000"/>
          <w:sz w:val="21"/>
          <w:szCs w:val="21"/>
          <w:shd w:val="clear" w:color="auto" w:fill="FFFFFF"/>
          <w:lang w:val="en-US" w:eastAsia="zh-CN"/>
        </w:rPr>
      </w:pPr>
      <w:r>
        <w:rPr>
          <w:rFonts w:hint="eastAsia" w:ascii="宋体" w:hAnsi="宋体" w:cs="宋体"/>
          <w:color w:val="000000"/>
          <w:sz w:val="21"/>
          <w:szCs w:val="21"/>
          <w:shd w:val="clear" w:color="auto" w:fill="FFFFFF"/>
          <w:lang w:val="en-US" w:eastAsia="zh-CN"/>
        </w:rPr>
        <w:t>竞选文件包括：</w:t>
      </w:r>
    </w:p>
    <w:p>
      <w:pPr>
        <w:pStyle w:val="13"/>
        <w:widowControl/>
        <w:shd w:val="clear" w:color="auto" w:fill="FFFFFF"/>
        <w:spacing w:before="0" w:beforeAutospacing="0" w:after="0" w:afterAutospacing="0" w:line="440" w:lineRule="atLeast"/>
        <w:ind w:left="0" w:leftChars="0" w:right="-733" w:rightChars="-349" w:firstLine="420" w:firstLineChars="0"/>
        <w:jc w:val="both"/>
        <w:rPr>
          <w:rFonts w:hint="eastAsia" w:ascii="SourceHanSansCN-Regular" w:hAnsi="SourceHanSansCN-Regular" w:eastAsia="宋体" w:cs="SourceHanSansCN-Regular"/>
          <w:color w:val="000000"/>
          <w:sz w:val="21"/>
          <w:szCs w:val="21"/>
          <w:lang w:eastAsia="zh-CN"/>
        </w:rPr>
      </w:pPr>
      <w:r>
        <w:rPr>
          <w:rFonts w:hint="eastAsia" w:ascii="宋体" w:hAnsi="宋体" w:cs="宋体"/>
          <w:color w:val="000000"/>
          <w:sz w:val="21"/>
          <w:szCs w:val="21"/>
          <w:shd w:val="clear" w:color="auto" w:fill="FFFFFF"/>
        </w:rPr>
        <w:t>（1）法定代表人身份证明或其授权委托书</w:t>
      </w:r>
      <w:r>
        <w:rPr>
          <w:rFonts w:hint="eastAsia" w:ascii="宋体" w:hAnsi="宋体" w:cs="宋体"/>
          <w:color w:val="000000"/>
          <w:sz w:val="21"/>
          <w:szCs w:val="21"/>
          <w:shd w:val="clear" w:color="auto" w:fill="FFFFFF"/>
          <w:lang w:eastAsia="zh-CN"/>
        </w:rPr>
        <w:t>（</w:t>
      </w:r>
      <w:r>
        <w:rPr>
          <w:rFonts w:hint="eastAsia" w:ascii="宋体" w:hAnsi="宋体" w:cs="宋体"/>
          <w:color w:val="000000"/>
          <w:sz w:val="21"/>
          <w:szCs w:val="21"/>
          <w:shd w:val="clear" w:color="auto" w:fill="FFFFFF"/>
          <w:lang w:val="en-US" w:eastAsia="zh-CN"/>
        </w:rPr>
        <w:t>格式详见附件一</w:t>
      </w:r>
      <w:r>
        <w:rPr>
          <w:rFonts w:hint="eastAsia" w:ascii="宋体" w:hAnsi="宋体" w:cs="宋体"/>
          <w:color w:val="000000"/>
          <w:sz w:val="21"/>
          <w:szCs w:val="21"/>
          <w:shd w:val="clear" w:color="auto" w:fill="FFFFFF"/>
          <w:lang w:eastAsia="zh-CN"/>
        </w:rPr>
        <w:t>）</w:t>
      </w:r>
    </w:p>
    <w:p>
      <w:pPr>
        <w:pStyle w:val="13"/>
        <w:widowControl/>
        <w:shd w:val="clear" w:color="auto" w:fill="FFFFFF"/>
        <w:spacing w:before="0" w:beforeAutospacing="0" w:after="0" w:afterAutospacing="0" w:line="440" w:lineRule="atLeast"/>
        <w:ind w:left="0" w:leftChars="0" w:right="-733" w:rightChars="-349" w:firstLine="420" w:firstLineChars="0"/>
        <w:jc w:val="both"/>
        <w:rPr>
          <w:rFonts w:hint="eastAsia" w:ascii="SourceHanSansCN-Regular" w:hAnsi="SourceHanSansCN-Regular" w:cs="SourceHanSansCN-Regular"/>
          <w:color w:val="000000"/>
          <w:sz w:val="21"/>
          <w:szCs w:val="21"/>
        </w:rPr>
      </w:pPr>
      <w:r>
        <w:rPr>
          <w:rFonts w:hint="eastAsia" w:ascii="宋体" w:hAnsi="宋体" w:cs="宋体"/>
          <w:color w:val="000000"/>
          <w:sz w:val="21"/>
          <w:szCs w:val="21"/>
          <w:shd w:val="clear" w:color="auto" w:fill="FFFFFF"/>
        </w:rPr>
        <w:t>（</w:t>
      </w:r>
      <w:r>
        <w:rPr>
          <w:rFonts w:hint="eastAsia" w:ascii="宋体" w:hAnsi="宋体" w:cs="宋体"/>
          <w:color w:val="000000"/>
          <w:sz w:val="21"/>
          <w:szCs w:val="21"/>
          <w:shd w:val="clear" w:color="auto" w:fill="FFFFFF"/>
          <w:lang w:val="en-US" w:eastAsia="zh-CN"/>
        </w:rPr>
        <w:t>2</w:t>
      </w:r>
      <w:r>
        <w:rPr>
          <w:rFonts w:hint="eastAsia" w:ascii="宋体" w:hAnsi="宋体" w:cs="宋体"/>
          <w:color w:val="000000"/>
          <w:sz w:val="21"/>
          <w:szCs w:val="21"/>
          <w:shd w:val="clear" w:color="auto" w:fill="FFFFFF"/>
        </w:rPr>
        <w:t>）有效的营业执照复印件或扫描件</w:t>
      </w:r>
    </w:p>
    <w:p>
      <w:pPr>
        <w:pStyle w:val="13"/>
        <w:widowControl/>
        <w:shd w:val="clear" w:color="auto" w:fill="FFFFFF"/>
        <w:spacing w:before="0" w:beforeAutospacing="0" w:after="0" w:afterAutospacing="0" w:line="440" w:lineRule="atLeast"/>
        <w:ind w:left="0" w:leftChars="0" w:right="-733" w:rightChars="-349" w:firstLine="420" w:firstLineChars="0"/>
        <w:jc w:val="both"/>
        <w:rPr>
          <w:rFonts w:ascii="SourceHanSansCN-Regular" w:hAnsi="SourceHanSansCN-Regular" w:eastAsia="SourceHanSansCN-Regular" w:cs="SourceHanSansCN-Regular"/>
          <w:color w:val="000000"/>
          <w:sz w:val="21"/>
          <w:szCs w:val="21"/>
        </w:rPr>
      </w:pPr>
      <w:r>
        <w:rPr>
          <w:rFonts w:hint="eastAsia" w:ascii="宋体" w:hAnsi="宋体" w:cs="宋体"/>
          <w:color w:val="000000"/>
          <w:sz w:val="21"/>
          <w:szCs w:val="21"/>
          <w:shd w:val="clear" w:color="auto" w:fill="FFFFFF"/>
        </w:rPr>
        <w:t>（</w:t>
      </w:r>
      <w:r>
        <w:rPr>
          <w:rFonts w:hint="eastAsia" w:ascii="宋体" w:hAnsi="宋体" w:cs="宋体"/>
          <w:color w:val="000000"/>
          <w:sz w:val="21"/>
          <w:szCs w:val="21"/>
          <w:shd w:val="clear" w:color="auto" w:fill="FFFFFF"/>
          <w:lang w:val="en-US" w:eastAsia="zh-CN"/>
        </w:rPr>
        <w:t>3</w:t>
      </w:r>
      <w:r>
        <w:rPr>
          <w:rFonts w:hint="eastAsia" w:ascii="宋体" w:hAnsi="宋体" w:cs="宋体"/>
          <w:color w:val="000000"/>
          <w:sz w:val="21"/>
          <w:szCs w:val="21"/>
          <w:shd w:val="clear" w:color="auto" w:fill="FFFFFF"/>
        </w:rPr>
        <w:t>）</w:t>
      </w:r>
      <w:r>
        <w:rPr>
          <w:rFonts w:hint="eastAsia" w:ascii="宋体" w:hAnsi="宋体" w:cs="宋体"/>
          <w:color w:val="000000"/>
          <w:sz w:val="21"/>
          <w:szCs w:val="21"/>
          <w:shd w:val="clear" w:color="auto" w:fill="FFFFFF"/>
          <w:lang w:val="en-US" w:eastAsia="zh-CN"/>
        </w:rPr>
        <w:t>承诺书</w:t>
      </w:r>
      <w:r>
        <w:rPr>
          <w:rFonts w:hint="eastAsia" w:ascii="宋体" w:hAnsi="宋体" w:cs="宋体"/>
          <w:color w:val="000000"/>
          <w:sz w:val="21"/>
          <w:szCs w:val="21"/>
          <w:shd w:val="clear" w:color="auto" w:fill="FFFFFF"/>
          <w:lang w:eastAsia="zh-CN"/>
        </w:rPr>
        <w:t>（</w:t>
      </w:r>
      <w:r>
        <w:rPr>
          <w:rFonts w:hint="eastAsia" w:ascii="宋体" w:hAnsi="宋体" w:cs="宋体"/>
          <w:color w:val="000000"/>
          <w:sz w:val="21"/>
          <w:szCs w:val="21"/>
          <w:shd w:val="clear" w:color="auto" w:fill="FFFFFF"/>
          <w:lang w:val="en-US" w:eastAsia="zh-CN"/>
        </w:rPr>
        <w:t>格式详见附件二</w:t>
      </w:r>
      <w:r>
        <w:rPr>
          <w:rFonts w:hint="eastAsia" w:ascii="宋体" w:hAnsi="宋体" w:cs="宋体"/>
          <w:color w:val="000000"/>
          <w:sz w:val="21"/>
          <w:szCs w:val="21"/>
          <w:shd w:val="clear" w:color="auto" w:fill="FFFFFF"/>
          <w:lang w:eastAsia="zh-CN"/>
        </w:rPr>
        <w:t>）</w:t>
      </w:r>
    </w:p>
    <w:p>
      <w:pPr>
        <w:pStyle w:val="13"/>
        <w:widowControl/>
        <w:shd w:val="clear" w:color="auto" w:fill="FFFFFF"/>
        <w:spacing w:before="0" w:beforeAutospacing="0" w:after="0" w:afterAutospacing="0" w:line="440" w:lineRule="atLeast"/>
        <w:ind w:left="0" w:leftChars="0" w:right="-733" w:rightChars="-349" w:firstLine="420" w:firstLineChars="0"/>
        <w:jc w:val="both"/>
        <w:rPr>
          <w:rFonts w:hint="eastAsia" w:ascii="宋体" w:hAnsi="宋体" w:cs="宋体"/>
          <w:color w:val="000000"/>
          <w:sz w:val="21"/>
          <w:szCs w:val="21"/>
          <w:shd w:val="clear" w:color="auto" w:fill="FFFFFF"/>
          <w:lang w:val="en-US" w:eastAsia="zh-CN"/>
        </w:rPr>
      </w:pPr>
      <w:r>
        <w:rPr>
          <w:rFonts w:hint="eastAsia" w:ascii="宋体" w:hAnsi="宋体" w:cs="宋体"/>
          <w:color w:val="000000"/>
          <w:sz w:val="21"/>
          <w:szCs w:val="21"/>
          <w:shd w:val="clear" w:color="auto" w:fill="FFFFFF"/>
          <w:lang w:val="en-US" w:eastAsia="zh-CN"/>
        </w:rPr>
        <w:t>（4）冠名单位的授权委托书（如有，</w:t>
      </w:r>
      <w:r>
        <w:rPr>
          <w:rFonts w:hint="eastAsia" w:ascii="宋体" w:hAnsi="宋体" w:cs="宋体"/>
          <w:color w:val="000000"/>
          <w:spacing w:val="-6"/>
          <w:sz w:val="21"/>
          <w:szCs w:val="21"/>
          <w:shd w:val="clear" w:color="auto" w:fill="FFFFFF"/>
        </w:rPr>
        <w:t>格式自拟</w:t>
      </w:r>
      <w:r>
        <w:rPr>
          <w:rFonts w:hint="eastAsia" w:ascii="宋体" w:hAnsi="宋体" w:cs="宋体"/>
          <w:color w:val="000000"/>
          <w:sz w:val="21"/>
          <w:szCs w:val="21"/>
          <w:shd w:val="clear" w:color="auto" w:fill="FFFFFF"/>
          <w:lang w:val="en-US" w:eastAsia="zh-CN"/>
        </w:rPr>
        <w:t>）</w:t>
      </w:r>
    </w:p>
    <w:p>
      <w:pPr>
        <w:pStyle w:val="13"/>
        <w:widowControl/>
        <w:shd w:val="clear" w:color="auto" w:fill="FFFFFF"/>
        <w:spacing w:before="0" w:beforeAutospacing="0" w:after="0" w:afterAutospacing="0" w:line="440" w:lineRule="atLeast"/>
        <w:ind w:left="0" w:leftChars="0" w:right="-733" w:rightChars="-349" w:firstLine="420" w:firstLineChars="0"/>
        <w:jc w:val="both"/>
        <w:rPr>
          <w:rFonts w:ascii="宋体" w:hAnsi="宋体" w:cs="宋体"/>
          <w:color w:val="000000"/>
          <w:spacing w:val="-6"/>
          <w:sz w:val="21"/>
          <w:szCs w:val="21"/>
          <w:shd w:val="clear" w:color="auto" w:fill="FFFFFF"/>
        </w:rPr>
      </w:pPr>
      <w:r>
        <w:rPr>
          <w:rFonts w:hint="eastAsia" w:ascii="宋体" w:hAnsi="宋体" w:cs="宋体"/>
          <w:color w:val="000000"/>
          <w:sz w:val="21"/>
          <w:szCs w:val="21"/>
          <w:shd w:val="clear" w:color="auto" w:fill="FFFFFF"/>
        </w:rPr>
        <w:t>（</w:t>
      </w:r>
      <w:r>
        <w:rPr>
          <w:rFonts w:hint="eastAsia" w:ascii="宋体" w:hAnsi="宋体" w:cs="宋体"/>
          <w:color w:val="000000"/>
          <w:sz w:val="21"/>
          <w:szCs w:val="21"/>
          <w:shd w:val="clear" w:color="auto" w:fill="FFFFFF"/>
          <w:lang w:val="en-US" w:eastAsia="zh-CN"/>
        </w:rPr>
        <w:t>5</w:t>
      </w:r>
      <w:r>
        <w:rPr>
          <w:rFonts w:hint="eastAsia" w:ascii="宋体" w:hAnsi="宋体" w:cs="宋体"/>
          <w:color w:val="000000"/>
          <w:sz w:val="21"/>
          <w:szCs w:val="21"/>
          <w:shd w:val="clear" w:color="auto" w:fill="FFFFFF"/>
        </w:rPr>
        <w:t>）</w:t>
      </w:r>
      <w:r>
        <w:rPr>
          <w:rFonts w:hint="eastAsia" w:ascii="宋体" w:hAnsi="宋体" w:cs="宋体"/>
          <w:color w:val="000000"/>
          <w:sz w:val="21"/>
          <w:szCs w:val="21"/>
          <w:shd w:val="clear" w:color="auto" w:fill="FFFFFF"/>
          <w:lang w:val="en-US" w:eastAsia="zh-CN"/>
        </w:rPr>
        <w:t>申请书</w:t>
      </w:r>
      <w:r>
        <w:rPr>
          <w:rFonts w:hint="eastAsia" w:ascii="宋体" w:hAnsi="宋体" w:cs="宋体"/>
          <w:color w:val="000000"/>
          <w:sz w:val="21"/>
          <w:szCs w:val="21"/>
          <w:shd w:val="clear" w:color="auto" w:fill="FFFFFF"/>
          <w:lang w:eastAsia="zh-CN"/>
        </w:rPr>
        <w:t>（</w:t>
      </w:r>
      <w:r>
        <w:rPr>
          <w:rFonts w:hint="eastAsia" w:ascii="宋体" w:hAnsi="宋体" w:cs="宋体"/>
          <w:color w:val="000000"/>
          <w:sz w:val="21"/>
          <w:szCs w:val="21"/>
          <w:shd w:val="clear" w:color="auto" w:fill="FFFFFF"/>
          <w:lang w:val="en-US" w:eastAsia="zh-CN"/>
        </w:rPr>
        <w:t>格式详见附件三</w:t>
      </w:r>
      <w:r>
        <w:rPr>
          <w:rFonts w:hint="eastAsia" w:ascii="宋体" w:hAnsi="宋体" w:cs="宋体"/>
          <w:color w:val="000000"/>
          <w:sz w:val="21"/>
          <w:szCs w:val="21"/>
          <w:shd w:val="clear" w:color="auto" w:fill="FFFFFF"/>
          <w:lang w:eastAsia="zh-CN"/>
        </w:rPr>
        <w:t>）</w:t>
      </w:r>
    </w:p>
    <w:p>
      <w:pPr>
        <w:pStyle w:val="13"/>
        <w:widowControl/>
        <w:shd w:val="clear" w:color="auto" w:fill="FFFFFF"/>
        <w:spacing w:before="0" w:beforeAutospacing="0" w:after="0" w:afterAutospacing="0" w:line="440" w:lineRule="atLeast"/>
        <w:ind w:left="0" w:leftChars="0" w:right="-733" w:rightChars="-349" w:firstLine="420" w:firstLineChars="0"/>
        <w:jc w:val="both"/>
        <w:rPr>
          <w:rFonts w:hint="eastAsia" w:ascii="宋体" w:hAnsi="宋体" w:cs="宋体"/>
          <w:b/>
          <w:bCs/>
          <w:color w:val="000000"/>
          <w:sz w:val="21"/>
          <w:szCs w:val="21"/>
          <w:u w:val="single"/>
          <w:shd w:val="clear" w:color="auto" w:fill="FFFFFF"/>
        </w:rPr>
      </w:pPr>
      <w:r>
        <w:rPr>
          <w:rFonts w:hint="eastAsia" w:ascii="宋体" w:hAnsi="宋体" w:cs="宋体"/>
          <w:b/>
          <w:bCs/>
          <w:color w:val="000000"/>
          <w:sz w:val="21"/>
          <w:szCs w:val="21"/>
          <w:u w:val="single"/>
          <w:shd w:val="clear" w:color="auto" w:fill="FFFFFF"/>
          <w:lang w:val="en-US" w:eastAsia="zh-CN"/>
        </w:rPr>
        <w:t>特别提醒：竞选</w:t>
      </w:r>
      <w:r>
        <w:rPr>
          <w:rFonts w:hint="eastAsia" w:ascii="宋体" w:hAnsi="宋体" w:cs="宋体"/>
          <w:b/>
          <w:bCs/>
          <w:color w:val="000000"/>
          <w:sz w:val="21"/>
          <w:szCs w:val="21"/>
          <w:u w:val="single"/>
          <w:shd w:val="clear" w:color="auto" w:fill="FFFFFF"/>
        </w:rPr>
        <w:t>文件正本一份、副本贰份，</w:t>
      </w:r>
      <w:r>
        <w:rPr>
          <w:rFonts w:hint="eastAsia" w:ascii="宋体" w:hAnsi="宋体" w:cs="宋体"/>
          <w:b/>
          <w:bCs/>
          <w:color w:val="000000"/>
          <w:sz w:val="21"/>
          <w:szCs w:val="21"/>
          <w:u w:val="single"/>
          <w:shd w:val="clear" w:color="auto" w:fill="FFFFFF"/>
          <w:lang w:val="en-US" w:eastAsia="zh-CN"/>
        </w:rPr>
        <w:t>须密封，</w:t>
      </w:r>
      <w:r>
        <w:rPr>
          <w:rFonts w:hint="eastAsia" w:ascii="宋体" w:hAnsi="宋体" w:cs="宋体"/>
          <w:b/>
          <w:bCs/>
          <w:color w:val="000000"/>
          <w:sz w:val="21"/>
          <w:szCs w:val="21"/>
          <w:u w:val="single"/>
          <w:shd w:val="clear" w:color="auto" w:fill="FFFFFF"/>
        </w:rPr>
        <w:t>密封袋上标明：项目名称、</w:t>
      </w:r>
      <w:r>
        <w:rPr>
          <w:rFonts w:hint="eastAsia" w:ascii="宋体" w:hAnsi="宋体" w:cs="宋体"/>
          <w:b/>
          <w:bCs/>
          <w:color w:val="000000"/>
          <w:sz w:val="21"/>
          <w:szCs w:val="21"/>
          <w:u w:val="single"/>
          <w:shd w:val="clear" w:color="auto" w:fill="FFFFFF"/>
          <w:lang w:val="en-US" w:eastAsia="zh-CN"/>
        </w:rPr>
        <w:t>竞选人</w:t>
      </w:r>
      <w:r>
        <w:rPr>
          <w:rFonts w:hint="eastAsia" w:ascii="宋体" w:hAnsi="宋体" w:cs="宋体"/>
          <w:b/>
          <w:bCs/>
          <w:color w:val="000000"/>
          <w:sz w:val="21"/>
          <w:szCs w:val="21"/>
          <w:u w:val="single"/>
          <w:shd w:val="clear" w:color="auto" w:fill="FFFFFF"/>
        </w:rPr>
        <w:t>名称</w:t>
      </w:r>
      <w:r>
        <w:rPr>
          <w:rFonts w:hint="eastAsia" w:ascii="宋体" w:hAnsi="宋体" w:cs="宋体"/>
          <w:b/>
          <w:bCs/>
          <w:color w:val="000000"/>
          <w:sz w:val="21"/>
          <w:szCs w:val="21"/>
          <w:u w:val="single"/>
          <w:shd w:val="clear" w:color="auto" w:fill="FFFFFF"/>
          <w:lang w:eastAsia="zh-CN"/>
        </w:rPr>
        <w:t>、</w:t>
      </w:r>
      <w:r>
        <w:rPr>
          <w:rFonts w:hint="eastAsia" w:ascii="宋体" w:hAnsi="宋体" w:cs="宋体"/>
          <w:b/>
          <w:bCs/>
          <w:color w:val="000000"/>
          <w:sz w:val="21"/>
          <w:szCs w:val="21"/>
          <w:u w:val="single"/>
          <w:shd w:val="clear" w:color="auto" w:fill="FFFFFF"/>
          <w:lang w:val="en-US" w:eastAsia="zh-CN"/>
        </w:rPr>
        <w:t>参与站点名称</w:t>
      </w:r>
      <w:r>
        <w:rPr>
          <w:rFonts w:hint="eastAsia" w:ascii="宋体" w:hAnsi="宋体" w:cs="宋体"/>
          <w:b/>
          <w:bCs/>
          <w:color w:val="000000"/>
          <w:sz w:val="21"/>
          <w:szCs w:val="21"/>
          <w:u w:val="single"/>
          <w:shd w:val="clear" w:color="auto" w:fill="FFFFFF"/>
        </w:rPr>
        <w:t>，</w:t>
      </w:r>
      <w:r>
        <w:rPr>
          <w:rFonts w:hint="eastAsia" w:ascii="宋体" w:hAnsi="宋体" w:cs="宋体"/>
          <w:b/>
          <w:bCs/>
          <w:color w:val="000000"/>
          <w:sz w:val="21"/>
          <w:szCs w:val="21"/>
          <w:u w:val="single"/>
          <w:shd w:val="clear" w:color="auto" w:fill="FFFFFF"/>
          <w:lang w:val="en-US" w:eastAsia="zh-CN"/>
        </w:rPr>
        <w:t>并在密封袋上加盖公章，</w:t>
      </w:r>
      <w:r>
        <w:rPr>
          <w:rFonts w:hint="eastAsia" w:ascii="宋体" w:hAnsi="宋体" w:cs="宋体"/>
          <w:b/>
          <w:bCs/>
          <w:color w:val="000000"/>
          <w:sz w:val="21"/>
          <w:szCs w:val="21"/>
          <w:u w:val="single"/>
          <w:shd w:val="clear" w:color="auto" w:fill="FFFFFF"/>
        </w:rPr>
        <w:t>否则视为无效</w:t>
      </w:r>
      <w:r>
        <w:rPr>
          <w:rFonts w:hint="eastAsia" w:ascii="宋体" w:hAnsi="宋体" w:cs="宋体"/>
          <w:b/>
          <w:bCs/>
          <w:color w:val="000000"/>
          <w:sz w:val="21"/>
          <w:szCs w:val="21"/>
          <w:u w:val="single"/>
          <w:shd w:val="clear" w:color="auto" w:fill="FFFFFF"/>
          <w:lang w:val="en-US" w:eastAsia="zh-CN"/>
        </w:rPr>
        <w:t>竞选</w:t>
      </w:r>
      <w:r>
        <w:rPr>
          <w:rFonts w:hint="eastAsia" w:ascii="宋体" w:hAnsi="宋体" w:cs="宋体"/>
          <w:b/>
          <w:bCs/>
          <w:color w:val="000000"/>
          <w:sz w:val="21"/>
          <w:szCs w:val="21"/>
          <w:u w:val="single"/>
          <w:shd w:val="clear" w:color="auto" w:fill="FFFFFF"/>
        </w:rPr>
        <w:t>文件。</w:t>
      </w:r>
    </w:p>
    <w:p>
      <w:pPr>
        <w:spacing w:line="400" w:lineRule="exact"/>
        <w:rPr>
          <w:rFonts w:ascii="宋体" w:hAnsi="宋体" w:cs="宋体"/>
          <w:color w:val="auto"/>
        </w:rPr>
      </w:pPr>
      <w:r>
        <w:rPr>
          <w:rFonts w:ascii="宋体" w:hAnsi="宋体" w:cs="宋体"/>
          <w:b/>
          <w:bCs/>
          <w:color w:val="000000"/>
          <w:sz w:val="28"/>
          <w:szCs w:val="28"/>
          <w:shd w:val="clear" w:color="auto" w:fill="FFFFFF"/>
        </w:rPr>
        <w:br w:type="page"/>
      </w:r>
      <w:r>
        <w:rPr>
          <w:rFonts w:hint="eastAsia" w:ascii="宋体" w:hAnsi="宋体" w:cs="宋体"/>
          <w:color w:val="auto"/>
        </w:rPr>
        <w:t xml:space="preserve">                                          </w:t>
      </w:r>
    </w:p>
    <w:p>
      <w:pPr>
        <w:spacing w:line="400" w:lineRule="exact"/>
        <w:rPr>
          <w:rFonts w:ascii="宋体" w:hAnsi="宋体" w:cs="宋体"/>
          <w:color w:val="auto"/>
        </w:rPr>
      </w:pPr>
    </w:p>
    <w:p>
      <w:pPr>
        <w:spacing w:line="400" w:lineRule="exact"/>
        <w:rPr>
          <w:rFonts w:ascii="宋体" w:hAnsi="宋体" w:cs="宋体"/>
          <w:color w:val="auto"/>
        </w:rPr>
      </w:pPr>
    </w:p>
    <w:p>
      <w:pPr>
        <w:spacing w:line="400" w:lineRule="exact"/>
        <w:rPr>
          <w:rFonts w:ascii="宋体" w:hAnsi="宋体" w:cs="宋体"/>
          <w:color w:val="auto"/>
        </w:rPr>
      </w:pPr>
    </w:p>
    <w:p>
      <w:pPr>
        <w:spacing w:line="400" w:lineRule="exact"/>
        <w:rPr>
          <w:rFonts w:ascii="宋体" w:hAnsi="宋体" w:cs="宋体"/>
          <w:color w:val="auto"/>
        </w:rPr>
      </w:pPr>
    </w:p>
    <w:p>
      <w:pPr>
        <w:spacing w:line="360" w:lineRule="auto"/>
        <w:ind w:left="0" w:leftChars="0" w:firstLine="0" w:firstLineChars="0"/>
        <w:jc w:val="center"/>
        <w:rPr>
          <w:rFonts w:hint="eastAsia" w:ascii="宋体" w:hAnsi="宋体" w:cs="宋体"/>
          <w:b/>
          <w:color w:val="auto"/>
          <w:sz w:val="36"/>
          <w:szCs w:val="36"/>
          <w:lang w:val="en-US" w:eastAsia="zh-CN"/>
        </w:rPr>
      </w:pPr>
      <w:bookmarkStart w:id="2" w:name="_Toc16566_WPSOffice_Level2"/>
      <w:bookmarkStart w:id="3" w:name="_Toc30967_WPSOffice_Level2"/>
      <w:bookmarkStart w:id="4" w:name="_Toc16976_WPSOffice_Level2"/>
      <w:r>
        <w:rPr>
          <w:rFonts w:hint="eastAsia" w:ascii="宋体" w:hAnsi="宋体" w:cs="宋体"/>
          <w:b/>
          <w:color w:val="auto"/>
          <w:sz w:val="36"/>
          <w:szCs w:val="36"/>
        </w:rPr>
        <w:t>南通市城市轨道交通</w:t>
      </w:r>
      <w:r>
        <w:rPr>
          <w:rFonts w:hint="eastAsia" w:ascii="宋体" w:hAnsi="宋体" w:cs="宋体"/>
          <w:b/>
          <w:color w:val="auto"/>
          <w:sz w:val="36"/>
          <w:szCs w:val="36"/>
          <w:lang w:val="en-US" w:eastAsia="zh-CN"/>
        </w:rPr>
        <w:t>1号线一期工程</w:t>
      </w:r>
    </w:p>
    <w:p>
      <w:pPr>
        <w:spacing w:line="360" w:lineRule="auto"/>
        <w:ind w:left="0" w:leftChars="0" w:firstLine="0" w:firstLineChars="0"/>
        <w:jc w:val="center"/>
        <w:rPr>
          <w:rFonts w:ascii="宋体" w:hAnsi="宋体" w:cs="宋体"/>
          <w:b/>
          <w:color w:val="auto"/>
          <w:sz w:val="36"/>
          <w:szCs w:val="36"/>
        </w:rPr>
      </w:pPr>
      <w:r>
        <w:rPr>
          <w:rFonts w:hint="eastAsia" w:ascii="宋体" w:hAnsi="宋体" w:cs="宋体"/>
          <w:b/>
          <w:color w:val="auto"/>
          <w:sz w:val="36"/>
          <w:szCs w:val="36"/>
        </w:rPr>
        <w:t>导向标识媒体</w:t>
      </w:r>
      <w:r>
        <w:rPr>
          <w:rFonts w:hint="eastAsia" w:ascii="宋体" w:hAnsi="宋体" w:cs="宋体"/>
          <w:b/>
          <w:color w:val="auto"/>
          <w:sz w:val="36"/>
          <w:szCs w:val="36"/>
          <w:lang w:val="en-US" w:eastAsia="zh-CN"/>
        </w:rPr>
        <w:t>首批点位招租</w:t>
      </w:r>
      <w:r>
        <w:rPr>
          <w:rFonts w:hint="eastAsia" w:ascii="宋体" w:hAnsi="宋体" w:cs="宋体"/>
          <w:b/>
          <w:color w:val="auto"/>
          <w:sz w:val="36"/>
          <w:szCs w:val="36"/>
        </w:rPr>
        <w:t>项目</w:t>
      </w:r>
    </w:p>
    <w:p>
      <w:pPr>
        <w:spacing w:line="360" w:lineRule="auto"/>
        <w:ind w:left="0" w:leftChars="0" w:firstLine="0" w:firstLineChars="0"/>
        <w:jc w:val="center"/>
        <w:rPr>
          <w:rFonts w:ascii="宋体" w:hAnsi="宋体" w:cs="宋体"/>
          <w:b/>
          <w:color w:val="auto"/>
          <w:sz w:val="36"/>
          <w:szCs w:val="36"/>
        </w:rPr>
      </w:pPr>
      <w:r>
        <w:rPr>
          <w:rFonts w:hint="eastAsia" w:ascii="宋体" w:hAnsi="宋体" w:cs="宋体"/>
          <w:b/>
          <w:color w:val="auto"/>
          <w:sz w:val="36"/>
          <w:szCs w:val="36"/>
        </w:rPr>
        <w:t>（</w:t>
      </w:r>
      <w:r>
        <w:rPr>
          <w:rFonts w:hint="eastAsia" w:ascii="宋体" w:hAnsi="宋体" w:cs="宋体"/>
          <w:b/>
          <w:color w:val="auto"/>
          <w:sz w:val="36"/>
          <w:szCs w:val="36"/>
          <w:lang w:val="en-US" w:eastAsia="zh-CN"/>
        </w:rPr>
        <w:t>竞选</w:t>
      </w:r>
      <w:r>
        <w:rPr>
          <w:rFonts w:hint="eastAsia" w:ascii="宋体" w:hAnsi="宋体" w:cs="宋体"/>
          <w:b/>
          <w:color w:val="auto"/>
          <w:sz w:val="36"/>
          <w:szCs w:val="36"/>
        </w:rPr>
        <w:t>文件）</w:t>
      </w:r>
      <w:bookmarkEnd w:id="2"/>
      <w:bookmarkEnd w:id="3"/>
      <w:bookmarkEnd w:id="4"/>
    </w:p>
    <w:p>
      <w:pPr>
        <w:spacing w:line="800" w:lineRule="exact"/>
        <w:rPr>
          <w:rFonts w:ascii="宋体" w:hAnsi="宋体" w:cs="宋体"/>
          <w:color w:val="auto"/>
          <w:sz w:val="32"/>
        </w:rPr>
      </w:pPr>
    </w:p>
    <w:p>
      <w:pPr>
        <w:spacing w:line="800" w:lineRule="exact"/>
        <w:rPr>
          <w:rFonts w:ascii="宋体" w:hAnsi="宋体" w:cs="宋体"/>
          <w:color w:val="auto"/>
          <w:sz w:val="32"/>
        </w:rPr>
      </w:pPr>
    </w:p>
    <w:p>
      <w:pPr>
        <w:spacing w:line="800" w:lineRule="exact"/>
        <w:rPr>
          <w:rFonts w:ascii="宋体" w:hAnsi="宋体" w:cs="宋体"/>
          <w:color w:val="auto"/>
          <w:sz w:val="32"/>
        </w:rPr>
      </w:pPr>
    </w:p>
    <w:p>
      <w:pPr>
        <w:spacing w:line="800" w:lineRule="exact"/>
        <w:rPr>
          <w:rFonts w:ascii="宋体" w:hAnsi="宋体" w:cs="宋体"/>
          <w:color w:val="auto"/>
          <w:sz w:val="32"/>
        </w:rPr>
      </w:pPr>
    </w:p>
    <w:p>
      <w:pPr>
        <w:spacing w:line="800" w:lineRule="exact"/>
        <w:rPr>
          <w:rFonts w:ascii="宋体" w:hAnsi="宋体" w:cs="宋体"/>
          <w:color w:val="auto"/>
          <w:sz w:val="32"/>
        </w:rPr>
      </w:pPr>
    </w:p>
    <w:p>
      <w:pPr>
        <w:spacing w:line="800" w:lineRule="exact"/>
        <w:rPr>
          <w:rFonts w:ascii="宋体" w:hAnsi="宋体" w:cs="宋体"/>
          <w:color w:val="auto"/>
          <w:sz w:val="32"/>
        </w:rPr>
      </w:pPr>
    </w:p>
    <w:p>
      <w:pPr>
        <w:spacing w:line="800" w:lineRule="exact"/>
        <w:ind w:firstLine="1897" w:firstLineChars="675"/>
        <w:rPr>
          <w:rFonts w:ascii="宋体" w:hAnsi="宋体" w:cs="宋体"/>
          <w:b/>
          <w:color w:val="auto"/>
          <w:sz w:val="28"/>
          <w:szCs w:val="28"/>
        </w:rPr>
      </w:pPr>
      <w:bookmarkStart w:id="5" w:name="_Toc22742_WPSOffice_Level3"/>
      <w:bookmarkStart w:id="6" w:name="_Toc25067_WPSOffice_Level3"/>
      <w:bookmarkStart w:id="7" w:name="_Toc25691_WPSOffice_Level3"/>
      <w:r>
        <w:rPr>
          <w:rFonts w:hint="eastAsia" w:ascii="宋体" w:hAnsi="宋体" w:cs="宋体"/>
          <w:b/>
          <w:color w:val="auto"/>
          <w:sz w:val="28"/>
          <w:szCs w:val="28"/>
          <w:lang w:val="en-US" w:eastAsia="zh-CN"/>
        </w:rPr>
        <w:t>参与站点</w:t>
      </w:r>
      <w:r>
        <w:rPr>
          <w:rFonts w:hint="eastAsia" w:ascii="宋体" w:hAnsi="宋体" w:cs="宋体"/>
          <w:b/>
          <w:color w:val="auto"/>
          <w:sz w:val="28"/>
          <w:szCs w:val="28"/>
        </w:rPr>
        <w:t>名称:</w:t>
      </w:r>
      <w:bookmarkEnd w:id="5"/>
      <w:bookmarkEnd w:id="6"/>
      <w:bookmarkEnd w:id="7"/>
      <w:r>
        <w:rPr>
          <w:rFonts w:hint="eastAsia" w:ascii="宋体" w:hAnsi="宋体" w:cs="宋体"/>
          <w:b/>
          <w:color w:val="auto"/>
          <w:sz w:val="28"/>
          <w:szCs w:val="28"/>
        </w:rPr>
        <w:t xml:space="preserve"> </w:t>
      </w:r>
      <w:r>
        <w:rPr>
          <w:rFonts w:hint="eastAsia" w:ascii="宋体" w:hAnsi="宋体" w:cs="宋体"/>
          <w:b/>
          <w:color w:val="auto"/>
          <w:sz w:val="28"/>
          <w:szCs w:val="28"/>
          <w:u w:val="single"/>
        </w:rPr>
        <w:t xml:space="preserve">                       </w:t>
      </w:r>
    </w:p>
    <w:p>
      <w:pPr>
        <w:spacing w:line="800" w:lineRule="exact"/>
        <w:ind w:firstLine="1897" w:firstLineChars="675"/>
        <w:rPr>
          <w:rFonts w:ascii="宋体" w:hAnsi="宋体" w:cs="宋体"/>
          <w:b/>
          <w:color w:val="auto"/>
          <w:sz w:val="28"/>
          <w:szCs w:val="28"/>
          <w:u w:val="single"/>
        </w:rPr>
      </w:pPr>
      <w:bookmarkStart w:id="8" w:name="_Toc32745_WPSOffice_Level3"/>
      <w:bookmarkStart w:id="9" w:name="_Toc16236_WPSOffice_Level3"/>
      <w:bookmarkStart w:id="10" w:name="_Toc6210_WPSOffice_Level3"/>
      <w:r>
        <w:rPr>
          <w:rFonts w:hint="eastAsia" w:ascii="宋体" w:hAnsi="宋体" w:cs="宋体"/>
          <w:b/>
          <w:color w:val="auto"/>
          <w:sz w:val="28"/>
          <w:szCs w:val="28"/>
          <w:lang w:val="en-US" w:eastAsia="zh-CN"/>
        </w:rPr>
        <w:t>竞选</w:t>
      </w:r>
      <w:r>
        <w:rPr>
          <w:rFonts w:hint="eastAsia" w:ascii="宋体" w:hAnsi="宋体" w:cs="宋体"/>
          <w:b/>
          <w:color w:val="auto"/>
          <w:sz w:val="28"/>
          <w:szCs w:val="28"/>
        </w:rPr>
        <w:t xml:space="preserve">人: </w:t>
      </w:r>
      <w:r>
        <w:rPr>
          <w:rFonts w:hint="eastAsia" w:ascii="宋体" w:hAnsi="宋体" w:cs="宋体"/>
          <w:b/>
          <w:color w:val="auto"/>
          <w:sz w:val="28"/>
          <w:szCs w:val="28"/>
          <w:u w:val="single"/>
        </w:rPr>
        <w:t xml:space="preserve">      （全称）（盖章）</w:t>
      </w:r>
      <w:bookmarkEnd w:id="8"/>
      <w:bookmarkEnd w:id="9"/>
      <w:bookmarkEnd w:id="10"/>
      <w:r>
        <w:rPr>
          <w:rFonts w:hint="eastAsia" w:ascii="宋体" w:hAnsi="宋体" w:cs="宋体"/>
          <w:b/>
          <w:color w:val="auto"/>
          <w:sz w:val="28"/>
          <w:szCs w:val="28"/>
          <w:u w:val="single"/>
        </w:rPr>
        <w:t xml:space="preserve"> </w:t>
      </w:r>
      <w:r>
        <w:rPr>
          <w:rFonts w:hint="eastAsia" w:ascii="宋体" w:hAnsi="宋体" w:cs="宋体"/>
          <w:b/>
          <w:color w:val="auto"/>
          <w:sz w:val="28"/>
          <w:szCs w:val="28"/>
          <w:u w:val="single"/>
          <w:lang w:val="en-US" w:eastAsia="zh-CN"/>
        </w:rPr>
        <w:t xml:space="preserve">  </w:t>
      </w:r>
      <w:r>
        <w:rPr>
          <w:rFonts w:hint="eastAsia" w:ascii="宋体" w:hAnsi="宋体" w:cs="宋体"/>
          <w:b/>
          <w:color w:val="auto"/>
          <w:sz w:val="28"/>
          <w:szCs w:val="28"/>
          <w:u w:val="single"/>
        </w:rPr>
        <w:t xml:space="preserve">    </w:t>
      </w:r>
    </w:p>
    <w:p>
      <w:pPr>
        <w:spacing w:line="800" w:lineRule="exact"/>
        <w:ind w:firstLine="1897" w:firstLineChars="675"/>
        <w:rPr>
          <w:rFonts w:ascii="宋体" w:hAnsi="宋体" w:cs="宋体"/>
          <w:b/>
          <w:color w:val="auto"/>
          <w:sz w:val="28"/>
          <w:szCs w:val="28"/>
          <w:u w:val="single"/>
        </w:rPr>
      </w:pPr>
      <w:bookmarkStart w:id="11" w:name="_Toc18332_WPSOffice_Level3"/>
      <w:bookmarkStart w:id="12" w:name="_Toc18032_WPSOffice_Level3"/>
      <w:bookmarkStart w:id="13" w:name="_Toc18552_WPSOffice_Level3"/>
      <w:r>
        <w:rPr>
          <w:rFonts w:hint="eastAsia" w:ascii="宋体" w:hAnsi="宋体" w:cs="宋体"/>
          <w:b/>
          <w:color w:val="auto"/>
          <w:sz w:val="28"/>
          <w:szCs w:val="28"/>
        </w:rPr>
        <w:t>法定代表人：</w:t>
      </w:r>
      <w:r>
        <w:rPr>
          <w:rFonts w:hint="eastAsia" w:ascii="宋体" w:hAnsi="宋体" w:cs="宋体"/>
          <w:b/>
          <w:color w:val="auto"/>
          <w:sz w:val="28"/>
          <w:szCs w:val="28"/>
          <w:u w:val="single"/>
        </w:rPr>
        <w:t xml:space="preserve">      （签字或盖章）</w:t>
      </w:r>
      <w:bookmarkEnd w:id="11"/>
      <w:bookmarkEnd w:id="12"/>
      <w:bookmarkEnd w:id="13"/>
      <w:r>
        <w:rPr>
          <w:rFonts w:hint="eastAsia" w:ascii="宋体" w:hAnsi="宋体" w:cs="宋体"/>
          <w:b/>
          <w:color w:val="auto"/>
          <w:sz w:val="28"/>
          <w:szCs w:val="28"/>
          <w:u w:val="single"/>
        </w:rPr>
        <w:t xml:space="preserve">     </w:t>
      </w:r>
    </w:p>
    <w:p>
      <w:pPr>
        <w:spacing w:line="800" w:lineRule="exact"/>
        <w:ind w:firstLine="1897" w:firstLineChars="675"/>
        <w:rPr>
          <w:rFonts w:ascii="宋体" w:hAnsi="宋体" w:cs="宋体"/>
          <w:b/>
          <w:color w:val="auto"/>
          <w:sz w:val="28"/>
          <w:szCs w:val="28"/>
        </w:rPr>
      </w:pPr>
      <w:bookmarkStart w:id="14" w:name="_Toc21222_WPSOffice_Level3"/>
      <w:bookmarkStart w:id="15" w:name="_Toc6448_WPSOffice_Level3"/>
      <w:bookmarkStart w:id="16" w:name="_Toc30546_WPSOffice_Level3"/>
      <w:r>
        <w:rPr>
          <w:rFonts w:hint="eastAsia" w:ascii="宋体" w:hAnsi="宋体" w:cs="宋体"/>
          <w:b/>
          <w:color w:val="auto"/>
          <w:sz w:val="28"/>
          <w:szCs w:val="28"/>
        </w:rPr>
        <w:t>时间：</w:t>
      </w:r>
      <w:r>
        <w:rPr>
          <w:rFonts w:hint="eastAsia" w:ascii="宋体" w:hAnsi="宋体" w:cs="宋体"/>
          <w:b/>
          <w:color w:val="auto"/>
          <w:sz w:val="28"/>
          <w:szCs w:val="28"/>
          <w:u w:val="single"/>
        </w:rPr>
        <w:t xml:space="preserve">       </w:t>
      </w:r>
      <w:r>
        <w:rPr>
          <w:rFonts w:hint="eastAsia" w:ascii="宋体" w:hAnsi="宋体" w:cs="宋体"/>
          <w:b/>
          <w:color w:val="auto"/>
          <w:sz w:val="28"/>
          <w:szCs w:val="28"/>
        </w:rPr>
        <w:t>年</w:t>
      </w:r>
      <w:r>
        <w:rPr>
          <w:rFonts w:hint="eastAsia" w:ascii="宋体" w:hAnsi="宋体" w:cs="宋体"/>
          <w:b/>
          <w:color w:val="auto"/>
          <w:sz w:val="28"/>
          <w:szCs w:val="28"/>
          <w:u w:val="single"/>
        </w:rPr>
        <w:t xml:space="preserve">      </w:t>
      </w:r>
      <w:r>
        <w:rPr>
          <w:rFonts w:hint="eastAsia" w:ascii="宋体" w:hAnsi="宋体" w:cs="宋体"/>
          <w:b/>
          <w:color w:val="auto"/>
          <w:sz w:val="28"/>
          <w:szCs w:val="28"/>
        </w:rPr>
        <w:t>月</w:t>
      </w:r>
      <w:r>
        <w:rPr>
          <w:rFonts w:hint="eastAsia" w:ascii="宋体" w:hAnsi="宋体" w:cs="宋体"/>
          <w:b/>
          <w:color w:val="auto"/>
          <w:sz w:val="28"/>
          <w:szCs w:val="28"/>
          <w:u w:val="single"/>
        </w:rPr>
        <w:t xml:space="preserve">      </w:t>
      </w:r>
      <w:r>
        <w:rPr>
          <w:rFonts w:hint="eastAsia" w:ascii="宋体" w:hAnsi="宋体" w:cs="宋体"/>
          <w:b/>
          <w:color w:val="auto"/>
          <w:sz w:val="28"/>
          <w:szCs w:val="28"/>
        </w:rPr>
        <w:t>日</w:t>
      </w:r>
      <w:bookmarkEnd w:id="14"/>
      <w:bookmarkEnd w:id="15"/>
      <w:bookmarkEnd w:id="16"/>
    </w:p>
    <w:p>
      <w:pPr>
        <w:rPr>
          <w:rFonts w:ascii="宋体" w:hAnsi="宋体" w:cs="宋体"/>
          <w:b/>
          <w:bCs/>
          <w:color w:val="000000"/>
          <w:sz w:val="28"/>
          <w:szCs w:val="28"/>
          <w:shd w:val="clear" w:color="auto" w:fill="FFFFFF"/>
        </w:rPr>
      </w:pPr>
      <w:r>
        <w:rPr>
          <w:rFonts w:ascii="宋体" w:hAnsi="宋体" w:cs="宋体"/>
          <w:b/>
          <w:bCs/>
          <w:color w:val="000000"/>
          <w:sz w:val="28"/>
          <w:szCs w:val="28"/>
          <w:shd w:val="clear" w:color="auto" w:fill="FFFFFF"/>
        </w:rPr>
        <w:br w:type="page"/>
      </w:r>
    </w:p>
    <w:p>
      <w:pPr>
        <w:pStyle w:val="13"/>
        <w:widowControl/>
        <w:shd w:val="clear" w:color="auto" w:fill="FFFFFF"/>
        <w:spacing w:before="0" w:beforeAutospacing="0" w:after="0" w:afterAutospacing="0" w:line="500" w:lineRule="atLeast"/>
        <w:ind w:right="-733" w:rightChars="-349"/>
        <w:jc w:val="both"/>
        <w:outlineLvl w:val="1"/>
        <w:rPr>
          <w:rFonts w:ascii="SourceHanSansCN-Regular" w:hAnsi="SourceHanSansCN-Regular" w:eastAsia="SourceHanSansCN-Regular" w:cs="SourceHanSansCN-Regular"/>
          <w:color w:val="000000"/>
          <w:sz w:val="21"/>
          <w:szCs w:val="21"/>
        </w:rPr>
      </w:pPr>
      <w:r>
        <w:rPr>
          <w:rFonts w:hint="eastAsia" w:ascii="宋体" w:hAnsi="宋体" w:cs="宋体"/>
          <w:b/>
          <w:bCs/>
          <w:color w:val="000000"/>
          <w:sz w:val="28"/>
          <w:szCs w:val="28"/>
          <w:shd w:val="clear" w:color="auto" w:fill="FFFFFF"/>
        </w:rPr>
        <w:t>附件一：</w:t>
      </w:r>
    </w:p>
    <w:p>
      <w:pPr>
        <w:pStyle w:val="2"/>
        <w:spacing w:before="0" w:after="0" w:line="440" w:lineRule="exact"/>
        <w:ind w:right="-733" w:rightChars="-349"/>
        <w:jc w:val="center"/>
        <w:rPr>
          <w:rFonts w:hint="eastAsia" w:ascii="宋体" w:hAnsi="宋体" w:eastAsia="宋体" w:cs="宋体"/>
          <w:b/>
          <w:bCs/>
          <w:sz w:val="28"/>
          <w:szCs w:val="28"/>
        </w:rPr>
      </w:pPr>
      <w:bookmarkStart w:id="17" w:name="_Toc23909"/>
      <w:bookmarkStart w:id="18" w:name="_Toc26699"/>
      <w:bookmarkStart w:id="19" w:name="_Toc23435"/>
      <w:bookmarkStart w:id="20" w:name="_Toc7825"/>
      <w:bookmarkStart w:id="21" w:name="_Toc9174"/>
      <w:bookmarkStart w:id="22" w:name="_Toc9079"/>
      <w:bookmarkStart w:id="23" w:name="_Toc27050"/>
      <w:bookmarkStart w:id="24" w:name="_Toc14693"/>
      <w:bookmarkStart w:id="25" w:name="_Toc30555"/>
      <w:r>
        <w:rPr>
          <w:rFonts w:hint="eastAsia" w:ascii="宋体" w:hAnsi="宋体" w:eastAsia="宋体" w:cs="宋体"/>
          <w:b/>
          <w:bCs/>
          <w:sz w:val="28"/>
          <w:szCs w:val="28"/>
        </w:rPr>
        <w:t>法定代表人身份证明或其授权委托书</w:t>
      </w:r>
      <w:bookmarkEnd w:id="17"/>
      <w:bookmarkEnd w:id="18"/>
      <w:bookmarkEnd w:id="19"/>
      <w:bookmarkEnd w:id="20"/>
      <w:bookmarkEnd w:id="21"/>
      <w:bookmarkEnd w:id="22"/>
      <w:bookmarkEnd w:id="23"/>
      <w:bookmarkEnd w:id="24"/>
      <w:bookmarkEnd w:id="25"/>
    </w:p>
    <w:p>
      <w:pPr>
        <w:ind w:right="-733" w:rightChars="-349"/>
        <w:jc w:val="center"/>
        <w:rPr>
          <w:b/>
          <w:bCs/>
          <w:sz w:val="24"/>
        </w:rPr>
      </w:pPr>
      <w:bookmarkStart w:id="26" w:name="_Toc18350_WPSOffice_Level3"/>
      <w:bookmarkStart w:id="27" w:name="_Toc16177"/>
      <w:bookmarkStart w:id="28" w:name="_Toc17327_WPSOffice_Level3"/>
      <w:r>
        <w:rPr>
          <w:b/>
          <w:bCs/>
          <w:sz w:val="24"/>
        </w:rPr>
        <w:t>（一）法定代表人资格证明书</w:t>
      </w:r>
      <w:bookmarkEnd w:id="26"/>
      <w:bookmarkEnd w:id="27"/>
      <w:bookmarkEnd w:id="28"/>
    </w:p>
    <w:p>
      <w:pPr>
        <w:adjustRightInd w:val="0"/>
        <w:snapToGrid w:val="0"/>
        <w:spacing w:line="440" w:lineRule="exact"/>
        <w:ind w:right="-733" w:rightChars="-349" w:firstLine="420" w:firstLineChars="200"/>
        <w:rPr>
          <w:szCs w:val="21"/>
        </w:rPr>
      </w:pPr>
    </w:p>
    <w:p>
      <w:pPr>
        <w:adjustRightInd w:val="0"/>
        <w:snapToGrid w:val="0"/>
        <w:spacing w:line="440" w:lineRule="exact"/>
        <w:ind w:right="-733" w:rightChars="-349" w:firstLine="480" w:firstLineChars="200"/>
        <w:rPr>
          <w:sz w:val="24"/>
          <w:szCs w:val="24"/>
        </w:rPr>
      </w:pPr>
      <w:r>
        <w:rPr>
          <w:rFonts w:hint="eastAsia"/>
          <w:sz w:val="24"/>
          <w:szCs w:val="24"/>
          <w:lang w:val="en-US" w:eastAsia="zh-CN"/>
        </w:rPr>
        <w:t>竞选</w:t>
      </w:r>
      <w:r>
        <w:rPr>
          <w:sz w:val="24"/>
          <w:szCs w:val="24"/>
        </w:rPr>
        <w:t>人名称：</w:t>
      </w:r>
      <w:r>
        <w:rPr>
          <w:sz w:val="24"/>
          <w:szCs w:val="24"/>
          <w:u w:val="single"/>
        </w:rPr>
        <w:t xml:space="preserve">                                </w:t>
      </w: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r>
        <w:rPr>
          <w:sz w:val="24"/>
          <w:szCs w:val="24"/>
        </w:rPr>
        <w:t>地址：</w:t>
      </w:r>
      <w:r>
        <w:rPr>
          <w:sz w:val="24"/>
          <w:szCs w:val="24"/>
          <w:u w:val="single"/>
        </w:rPr>
        <w:t xml:space="preserve">                                      </w:t>
      </w: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r>
        <w:rPr>
          <w:sz w:val="24"/>
          <w:szCs w:val="24"/>
        </w:rPr>
        <w:t>姓名：</w:t>
      </w:r>
      <w:r>
        <w:rPr>
          <w:sz w:val="24"/>
          <w:szCs w:val="24"/>
          <w:u w:val="single"/>
        </w:rPr>
        <w:t xml:space="preserve">         </w:t>
      </w:r>
      <w:r>
        <w:rPr>
          <w:sz w:val="24"/>
          <w:szCs w:val="24"/>
        </w:rPr>
        <w:t>性别：</w:t>
      </w:r>
      <w:r>
        <w:rPr>
          <w:sz w:val="24"/>
          <w:szCs w:val="24"/>
          <w:u w:val="single"/>
        </w:rPr>
        <w:t xml:space="preserve">         </w:t>
      </w:r>
      <w:r>
        <w:rPr>
          <w:sz w:val="24"/>
          <w:szCs w:val="24"/>
        </w:rPr>
        <w:t>年龄：</w:t>
      </w:r>
      <w:r>
        <w:rPr>
          <w:sz w:val="24"/>
          <w:szCs w:val="24"/>
          <w:u w:val="single"/>
        </w:rPr>
        <w:t xml:space="preserve">         </w:t>
      </w:r>
      <w:r>
        <w:rPr>
          <w:sz w:val="24"/>
          <w:szCs w:val="24"/>
        </w:rPr>
        <w:t>职务：</w:t>
      </w:r>
      <w:r>
        <w:rPr>
          <w:sz w:val="24"/>
          <w:szCs w:val="24"/>
          <w:u w:val="single"/>
        </w:rPr>
        <w:t xml:space="preserve">           </w:t>
      </w: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r>
        <w:rPr>
          <w:sz w:val="24"/>
          <w:szCs w:val="24"/>
        </w:rPr>
        <w:t>系</w:t>
      </w:r>
      <w:r>
        <w:rPr>
          <w:sz w:val="24"/>
          <w:szCs w:val="24"/>
          <w:u w:val="single"/>
        </w:rPr>
        <w:t xml:space="preserve">     （</w:t>
      </w:r>
      <w:r>
        <w:rPr>
          <w:rFonts w:hint="eastAsia"/>
          <w:sz w:val="24"/>
          <w:szCs w:val="24"/>
          <w:u w:val="single"/>
          <w:lang w:eastAsia="zh-CN"/>
        </w:rPr>
        <w:t>竞选人</w:t>
      </w:r>
      <w:r>
        <w:rPr>
          <w:sz w:val="24"/>
          <w:szCs w:val="24"/>
          <w:u w:val="single"/>
        </w:rPr>
        <w:t xml:space="preserve">名称）                       </w:t>
      </w:r>
      <w:r>
        <w:rPr>
          <w:sz w:val="24"/>
          <w:szCs w:val="24"/>
        </w:rPr>
        <w:t>的法定代表人。</w:t>
      </w: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r>
        <w:rPr>
          <w:sz w:val="24"/>
          <w:szCs w:val="24"/>
        </w:rPr>
        <w:t>特此证明。</w:t>
      </w: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r>
        <w:rPr>
          <w:rFonts w:hint="eastAsia"/>
          <w:sz w:val="24"/>
          <w:szCs w:val="24"/>
          <w:lang w:eastAsia="zh-CN"/>
        </w:rPr>
        <w:t>竞选人</w:t>
      </w:r>
      <w:r>
        <w:rPr>
          <w:sz w:val="24"/>
          <w:szCs w:val="24"/>
        </w:rPr>
        <w:t>：（盖章）</w:t>
      </w: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r>
        <w:rPr>
          <w:sz w:val="24"/>
          <w:szCs w:val="24"/>
        </w:rPr>
        <w:t xml:space="preserve">法定代表人：（签字）                            </w:t>
      </w: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r>
        <w:rPr>
          <w:sz w:val="24"/>
          <w:szCs w:val="24"/>
        </w:rPr>
        <w:t>日期：   年   月   日</w:t>
      </w: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p>
    <w:p>
      <w:pPr>
        <w:adjustRightInd w:val="0"/>
        <w:snapToGrid w:val="0"/>
        <w:spacing w:line="440" w:lineRule="exact"/>
        <w:ind w:right="-733" w:rightChars="-349" w:firstLine="480" w:firstLineChars="200"/>
        <w:rPr>
          <w:sz w:val="24"/>
          <w:szCs w:val="24"/>
        </w:rPr>
      </w:pPr>
    </w:p>
    <w:p>
      <w:pPr>
        <w:topLinePunct/>
        <w:adjustRightInd w:val="0"/>
        <w:snapToGrid w:val="0"/>
        <w:spacing w:line="440" w:lineRule="exact"/>
        <w:ind w:right="-733" w:rightChars="-349" w:firstLine="482" w:firstLineChars="200"/>
        <w:rPr>
          <w:b/>
          <w:bCs/>
          <w:sz w:val="24"/>
          <w:szCs w:val="24"/>
        </w:rPr>
      </w:pPr>
      <w:r>
        <w:rPr>
          <w:b/>
          <w:bCs/>
          <w:sz w:val="24"/>
          <w:szCs w:val="24"/>
        </w:rPr>
        <w:t>附：法定代表人身份证双面复印件。</w:t>
      </w:r>
    </w:p>
    <w:p>
      <w:pPr>
        <w:ind w:right="-733" w:rightChars="-349"/>
        <w:jc w:val="center"/>
        <w:rPr>
          <w:b/>
          <w:sz w:val="24"/>
        </w:rPr>
      </w:pPr>
      <w:r>
        <w:rPr>
          <w:sz w:val="24"/>
        </w:rPr>
        <w:br w:type="page"/>
      </w:r>
      <w:bookmarkStart w:id="29" w:name="_Toc6119"/>
      <w:bookmarkStart w:id="30" w:name="_Toc21175_WPSOffice_Level3"/>
      <w:bookmarkStart w:id="31" w:name="_Toc2932_WPSOffice_Level3"/>
      <w:r>
        <w:rPr>
          <w:b/>
          <w:sz w:val="24"/>
        </w:rPr>
        <w:t>（二）法定代表人授权委托书</w:t>
      </w:r>
      <w:bookmarkEnd w:id="29"/>
      <w:bookmarkEnd w:id="30"/>
      <w:bookmarkEnd w:id="31"/>
    </w:p>
    <w:p>
      <w:pPr>
        <w:spacing w:line="440" w:lineRule="exact"/>
        <w:ind w:right="-733" w:rightChars="-349" w:firstLine="422" w:firstLineChars="200"/>
        <w:rPr>
          <w:b/>
        </w:rPr>
      </w:pPr>
    </w:p>
    <w:p>
      <w:pPr>
        <w:spacing w:line="440" w:lineRule="exact"/>
        <w:ind w:right="-733" w:rightChars="-349" w:firstLine="482" w:firstLineChars="200"/>
        <w:rPr>
          <w:b/>
          <w:sz w:val="24"/>
          <w:szCs w:val="24"/>
        </w:rPr>
      </w:pPr>
      <w:r>
        <w:rPr>
          <w:b/>
          <w:sz w:val="24"/>
          <w:szCs w:val="24"/>
        </w:rPr>
        <w:t>致：</w:t>
      </w:r>
      <w:r>
        <w:rPr>
          <w:rFonts w:hint="eastAsia"/>
          <w:b/>
          <w:sz w:val="24"/>
          <w:szCs w:val="24"/>
          <w:lang w:val="en-US" w:eastAsia="zh-CN"/>
        </w:rPr>
        <w:t>南通城市轨道资源开发有限公司</w:t>
      </w:r>
    </w:p>
    <w:p>
      <w:pPr>
        <w:spacing w:line="440" w:lineRule="exact"/>
        <w:ind w:right="-733" w:rightChars="-349" w:firstLine="480" w:firstLineChars="200"/>
        <w:rPr>
          <w:sz w:val="24"/>
          <w:szCs w:val="24"/>
        </w:rPr>
      </w:pPr>
      <w:r>
        <w:rPr>
          <w:sz w:val="24"/>
          <w:szCs w:val="24"/>
        </w:rPr>
        <w:t>本授权委托书声明：</w:t>
      </w:r>
    </w:p>
    <w:p>
      <w:pPr>
        <w:spacing w:line="440" w:lineRule="exact"/>
        <w:ind w:right="-733" w:rightChars="-349" w:firstLine="480" w:firstLineChars="200"/>
        <w:rPr>
          <w:sz w:val="24"/>
          <w:szCs w:val="24"/>
        </w:rPr>
      </w:pPr>
      <w:r>
        <w:rPr>
          <w:sz w:val="24"/>
          <w:szCs w:val="24"/>
        </w:rPr>
        <w:t>我</w:t>
      </w:r>
      <w:r>
        <w:rPr>
          <w:sz w:val="24"/>
          <w:szCs w:val="24"/>
          <w:u w:val="single"/>
        </w:rPr>
        <w:t xml:space="preserve">        </w:t>
      </w:r>
      <w:r>
        <w:rPr>
          <w:sz w:val="24"/>
          <w:szCs w:val="24"/>
        </w:rPr>
        <w:t>（姓名），系</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rPr>
        <w:t>（</w:t>
      </w:r>
      <w:r>
        <w:rPr>
          <w:rFonts w:hint="eastAsia"/>
          <w:sz w:val="24"/>
          <w:szCs w:val="24"/>
          <w:lang w:eastAsia="zh-CN"/>
        </w:rPr>
        <w:t>竞选人</w:t>
      </w:r>
      <w:r>
        <w:rPr>
          <w:sz w:val="24"/>
          <w:szCs w:val="24"/>
        </w:rPr>
        <w:t>名称）的法定代表人，现授权委托</w:t>
      </w:r>
      <w:r>
        <w:rPr>
          <w:sz w:val="24"/>
          <w:szCs w:val="24"/>
          <w:u w:val="single"/>
        </w:rPr>
        <w:t xml:space="preserve">        </w:t>
      </w:r>
      <w:r>
        <w:rPr>
          <w:sz w:val="24"/>
          <w:szCs w:val="24"/>
        </w:rPr>
        <w:t>（姓名）为我公司授权的合法代理人，以本公司的名义参加</w:t>
      </w:r>
      <w:r>
        <w:rPr>
          <w:sz w:val="24"/>
          <w:szCs w:val="24"/>
          <w:u w:val="single"/>
        </w:rPr>
        <w:t xml:space="preserve"> （项目名称）</w:t>
      </w:r>
      <w:r>
        <w:rPr>
          <w:rFonts w:hint="eastAsia"/>
          <w:sz w:val="24"/>
          <w:szCs w:val="24"/>
          <w:lang w:val="en-US" w:eastAsia="zh-CN"/>
        </w:rPr>
        <w:t>竞选</w:t>
      </w:r>
      <w:r>
        <w:rPr>
          <w:sz w:val="24"/>
          <w:szCs w:val="24"/>
        </w:rPr>
        <w:t>活动。</w:t>
      </w:r>
    </w:p>
    <w:p>
      <w:pPr>
        <w:spacing w:line="440" w:lineRule="exact"/>
        <w:ind w:right="-733" w:rightChars="-349" w:firstLine="480" w:firstLineChars="200"/>
        <w:rPr>
          <w:sz w:val="24"/>
          <w:szCs w:val="24"/>
        </w:rPr>
      </w:pPr>
      <w:r>
        <w:rPr>
          <w:sz w:val="24"/>
          <w:szCs w:val="24"/>
        </w:rPr>
        <w:t>委托代理人在开标、评标、合同谈判和合同签署过程中所签署的一切文件和处理与之有关的一切事务，我均予以承认。</w:t>
      </w:r>
    </w:p>
    <w:p>
      <w:pPr>
        <w:spacing w:line="440" w:lineRule="exact"/>
        <w:ind w:right="-733" w:rightChars="-349" w:firstLine="480" w:firstLineChars="200"/>
        <w:rPr>
          <w:sz w:val="24"/>
          <w:szCs w:val="24"/>
        </w:rPr>
      </w:pPr>
      <w:r>
        <w:rPr>
          <w:sz w:val="24"/>
          <w:szCs w:val="24"/>
        </w:rPr>
        <w:t>本委托书的有效期限为</w:t>
      </w:r>
      <w:r>
        <w:rPr>
          <w:sz w:val="24"/>
          <w:szCs w:val="24"/>
          <w:u w:val="single"/>
        </w:rPr>
        <w:t>自即日起至       日止</w:t>
      </w:r>
      <w:r>
        <w:rPr>
          <w:sz w:val="24"/>
          <w:szCs w:val="24"/>
        </w:rPr>
        <w:t>。</w:t>
      </w:r>
    </w:p>
    <w:p>
      <w:pPr>
        <w:spacing w:line="440" w:lineRule="exact"/>
        <w:ind w:right="-733" w:rightChars="-349" w:firstLine="480" w:firstLineChars="200"/>
        <w:rPr>
          <w:sz w:val="24"/>
          <w:szCs w:val="24"/>
        </w:rPr>
      </w:pPr>
      <w:r>
        <w:rPr>
          <w:sz w:val="24"/>
          <w:szCs w:val="24"/>
        </w:rPr>
        <w:t>特此委托，此委托无转委托权。</w:t>
      </w:r>
    </w:p>
    <w:p>
      <w:pPr>
        <w:spacing w:line="440" w:lineRule="exact"/>
        <w:ind w:right="-733" w:rightChars="-349" w:firstLine="482" w:firstLineChars="200"/>
        <w:rPr>
          <w:b/>
          <w:sz w:val="24"/>
          <w:szCs w:val="24"/>
        </w:rPr>
      </w:pPr>
      <w:r>
        <w:rPr>
          <w:b/>
          <w:sz w:val="24"/>
          <w:szCs w:val="24"/>
        </w:rPr>
        <w:t>附：委托代理人身份证双面复印件。</w:t>
      </w:r>
    </w:p>
    <w:p>
      <w:pPr>
        <w:spacing w:line="440" w:lineRule="exact"/>
        <w:ind w:right="-733" w:rightChars="-349" w:firstLine="480" w:firstLineChars="200"/>
        <w:rPr>
          <w:sz w:val="24"/>
          <w:szCs w:val="24"/>
        </w:rPr>
      </w:pPr>
    </w:p>
    <w:p>
      <w:pPr>
        <w:spacing w:line="440" w:lineRule="exact"/>
        <w:ind w:right="-733" w:rightChars="-349" w:firstLine="480" w:firstLineChars="200"/>
        <w:rPr>
          <w:sz w:val="24"/>
          <w:szCs w:val="24"/>
        </w:rPr>
      </w:pPr>
    </w:p>
    <w:p>
      <w:pPr>
        <w:spacing w:line="440" w:lineRule="exact"/>
        <w:ind w:right="-733" w:rightChars="-349" w:firstLine="480" w:firstLineChars="200"/>
        <w:rPr>
          <w:sz w:val="24"/>
          <w:szCs w:val="24"/>
        </w:rPr>
      </w:pPr>
    </w:p>
    <w:p>
      <w:pPr>
        <w:pStyle w:val="6"/>
        <w:spacing w:line="440" w:lineRule="exact"/>
        <w:ind w:left="0" w:right="-733" w:rightChars="-349"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竞选人</w:t>
      </w:r>
      <w:r>
        <w:rPr>
          <w:rFonts w:hint="eastAsia" w:ascii="宋体" w:hAnsi="宋体" w:eastAsia="宋体" w:cs="宋体"/>
          <w:sz w:val="24"/>
          <w:szCs w:val="24"/>
        </w:rPr>
        <w:t>：</w:t>
      </w:r>
      <w:r>
        <w:rPr>
          <w:rFonts w:hint="eastAsia" w:ascii="宋体" w:hAnsi="宋体" w:eastAsia="宋体" w:cs="宋体"/>
          <w:sz w:val="24"/>
          <w:szCs w:val="24"/>
          <w:u w:val="single"/>
        </w:rPr>
        <w:t xml:space="preserve">                           （盖章）</w:t>
      </w:r>
    </w:p>
    <w:p>
      <w:pPr>
        <w:pStyle w:val="6"/>
        <w:spacing w:line="440" w:lineRule="exact"/>
        <w:ind w:left="0" w:right="-733" w:rightChars="-349" w:firstLine="480" w:firstLineChars="200"/>
        <w:rPr>
          <w:rFonts w:hint="eastAsia" w:ascii="宋体" w:hAnsi="宋体" w:eastAsia="宋体" w:cs="宋体"/>
          <w:sz w:val="24"/>
          <w:szCs w:val="24"/>
          <w:u w:val="single"/>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（签字或盖章）</w:t>
      </w:r>
    </w:p>
    <w:p>
      <w:pPr>
        <w:pStyle w:val="6"/>
        <w:spacing w:line="440" w:lineRule="exact"/>
        <w:ind w:left="0" w:right="-733" w:rightChars="-349" w:firstLine="480" w:firstLineChars="200"/>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pStyle w:val="6"/>
        <w:spacing w:line="440" w:lineRule="exact"/>
        <w:ind w:left="0" w:right="-733" w:rightChars="-349" w:firstLine="480" w:firstLineChars="200"/>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（签字或盖章）</w:t>
      </w:r>
    </w:p>
    <w:p>
      <w:pPr>
        <w:pStyle w:val="6"/>
        <w:spacing w:line="440" w:lineRule="exact"/>
        <w:ind w:left="0" w:right="-733" w:rightChars="-349" w:firstLine="480" w:firstLineChars="200"/>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pStyle w:val="6"/>
        <w:spacing w:line="440" w:lineRule="exact"/>
        <w:ind w:left="0" w:right="-733" w:rightChars="-349" w:firstLine="480" w:firstLineChars="20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djustRightInd w:val="0"/>
        <w:spacing w:line="440" w:lineRule="exact"/>
        <w:ind w:right="-733" w:rightChars="-349" w:firstLine="480" w:firstLineChars="200"/>
        <w:textAlignment w:val="baseline"/>
        <w:rPr>
          <w:rFonts w:hint="eastAsia" w:ascii="宋体" w:hAnsi="宋体" w:cs="宋体"/>
          <w:sz w:val="24"/>
          <w:szCs w:val="24"/>
        </w:rPr>
      </w:pPr>
    </w:p>
    <w:p>
      <w:pPr>
        <w:adjustRightInd w:val="0"/>
        <w:spacing w:line="440" w:lineRule="exact"/>
        <w:ind w:right="-733" w:rightChars="-349" w:firstLine="480" w:firstLineChars="200"/>
        <w:textAlignment w:val="baseline"/>
        <w:rPr>
          <w:rFonts w:hint="eastAsia" w:ascii="宋体" w:hAnsi="宋体" w:cs="宋体"/>
          <w:sz w:val="24"/>
          <w:szCs w:val="24"/>
        </w:rPr>
      </w:pPr>
    </w:p>
    <w:p>
      <w:pPr>
        <w:pStyle w:val="6"/>
        <w:adjustRightInd w:val="0"/>
        <w:snapToGrid w:val="0"/>
        <w:spacing w:line="440" w:lineRule="exact"/>
        <w:ind w:left="1200" w:leftChars="211" w:right="-733" w:rightChars="-349" w:hanging="757" w:hangingChars="314"/>
        <w:rPr>
          <w:rFonts w:hint="eastAsia" w:ascii="宋体" w:hAnsi="宋体" w:eastAsia="宋体" w:cs="宋体"/>
          <w:b/>
          <w:sz w:val="24"/>
          <w:szCs w:val="24"/>
        </w:rPr>
      </w:pPr>
      <w:r>
        <w:rPr>
          <w:rFonts w:hint="eastAsia" w:ascii="宋体" w:hAnsi="宋体" w:eastAsia="宋体" w:cs="宋体"/>
          <w:b/>
          <w:sz w:val="24"/>
          <w:szCs w:val="24"/>
        </w:rPr>
        <w:t>说明：如</w:t>
      </w:r>
      <w:r>
        <w:rPr>
          <w:rFonts w:hint="eastAsia" w:ascii="宋体" w:hAnsi="宋体" w:eastAsia="宋体" w:cs="宋体"/>
          <w:b/>
          <w:sz w:val="24"/>
          <w:szCs w:val="24"/>
          <w:lang w:eastAsia="zh-CN"/>
        </w:rPr>
        <w:t>竞选人</w:t>
      </w:r>
      <w:r>
        <w:rPr>
          <w:rFonts w:hint="eastAsia" w:ascii="宋体" w:hAnsi="宋体" w:eastAsia="宋体" w:cs="宋体"/>
          <w:b/>
          <w:sz w:val="24"/>
          <w:szCs w:val="24"/>
        </w:rPr>
        <w:t>由法定代表人亲自签署</w:t>
      </w:r>
      <w:r>
        <w:rPr>
          <w:rFonts w:hint="eastAsia" w:ascii="宋体" w:hAnsi="宋体" w:eastAsia="宋体" w:cs="宋体"/>
          <w:b/>
          <w:sz w:val="24"/>
          <w:szCs w:val="24"/>
          <w:lang w:eastAsia="zh-CN"/>
        </w:rPr>
        <w:t>竞选文件</w:t>
      </w:r>
      <w:r>
        <w:rPr>
          <w:rFonts w:hint="eastAsia" w:ascii="宋体" w:hAnsi="宋体" w:eastAsia="宋体" w:cs="宋体"/>
          <w:b/>
          <w:sz w:val="24"/>
          <w:szCs w:val="24"/>
        </w:rPr>
        <w:t>并参与相关活动，则不需办理授权。如由被授权的代理人签署上述文件，则必须按本格式规定办理授权书。</w:t>
      </w:r>
    </w:p>
    <w:p>
      <w:pPr>
        <w:spacing w:line="360" w:lineRule="auto"/>
        <w:ind w:right="-733" w:rightChars="-349"/>
        <w:rPr>
          <w:rFonts w:ascii="宋体" w:hAnsi="宋体" w:cs="方正仿宋_GBK"/>
          <w:szCs w:val="21"/>
        </w:rPr>
      </w:pPr>
    </w:p>
    <w:p>
      <w:pPr>
        <w:pStyle w:val="13"/>
        <w:widowControl/>
        <w:shd w:val="clear" w:color="auto" w:fill="FFFFFF"/>
        <w:spacing w:before="0" w:beforeAutospacing="0" w:after="0" w:afterAutospacing="0" w:line="500" w:lineRule="atLeast"/>
        <w:ind w:right="-733" w:rightChars="-349"/>
        <w:jc w:val="both"/>
        <w:outlineLvl w:val="1"/>
        <w:rPr>
          <w:rFonts w:ascii="SourceHanSansCN-Regular" w:hAnsi="SourceHanSansCN-Regular" w:eastAsia="SourceHanSansCN-Regular" w:cs="SourceHanSansCN-Regular"/>
          <w:color w:val="000000"/>
          <w:sz w:val="21"/>
          <w:szCs w:val="21"/>
        </w:rPr>
      </w:pPr>
      <w:r>
        <w:rPr>
          <w:color w:val="000000"/>
        </w:rPr>
        <w:br w:type="page"/>
      </w:r>
      <w:r>
        <w:rPr>
          <w:rFonts w:hint="eastAsia" w:ascii="宋体" w:hAnsi="宋体" w:cs="宋体"/>
          <w:b/>
          <w:bCs/>
          <w:color w:val="000000"/>
          <w:sz w:val="28"/>
          <w:szCs w:val="28"/>
          <w:shd w:val="clear" w:color="auto" w:fill="FFFFFF"/>
        </w:rPr>
        <w:t>附件</w:t>
      </w:r>
      <w:r>
        <w:rPr>
          <w:rFonts w:hint="eastAsia" w:ascii="宋体" w:hAnsi="宋体" w:cs="宋体"/>
          <w:b/>
          <w:bCs/>
          <w:color w:val="000000"/>
          <w:sz w:val="28"/>
          <w:szCs w:val="28"/>
          <w:shd w:val="clear" w:color="auto" w:fill="FFFFFF"/>
          <w:lang w:val="en-US" w:eastAsia="zh-CN"/>
        </w:rPr>
        <w:t>二</w:t>
      </w:r>
      <w:r>
        <w:rPr>
          <w:rFonts w:hint="eastAsia" w:ascii="宋体" w:hAnsi="宋体" w:cs="宋体"/>
          <w:b/>
          <w:bCs/>
          <w:color w:val="000000"/>
          <w:sz w:val="28"/>
          <w:szCs w:val="28"/>
          <w:shd w:val="clear" w:color="auto" w:fill="FFFFFF"/>
        </w:rPr>
        <w:t>：</w:t>
      </w:r>
    </w:p>
    <w:p>
      <w:pPr>
        <w:pStyle w:val="2"/>
        <w:spacing w:before="0" w:after="0" w:line="440" w:lineRule="exact"/>
        <w:ind w:right="-733" w:rightChars="-349"/>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承诺书</w:t>
      </w:r>
    </w:p>
    <w:p>
      <w:pPr>
        <w:pStyle w:val="4"/>
        <w:ind w:right="-733" w:rightChars="-349" w:firstLine="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none"/>
          <w:lang w:val="en-US" w:eastAsia="zh-CN"/>
        </w:rPr>
        <w:t>致：</w:t>
      </w:r>
      <w:r>
        <w:rPr>
          <w:rFonts w:hint="eastAsia" w:ascii="宋体" w:hAnsi="宋体" w:eastAsia="宋体" w:cs="宋体"/>
          <w:sz w:val="24"/>
          <w:szCs w:val="24"/>
          <w:highlight w:val="none"/>
          <w:u w:val="single"/>
          <w:lang w:val="en-US" w:eastAsia="zh-CN"/>
        </w:rPr>
        <w:t>南通城市轨道资源开发有限公司</w:t>
      </w:r>
    </w:p>
    <w:p>
      <w:pPr>
        <w:pStyle w:val="4"/>
        <w:ind w:right="-733" w:rightChars="-349"/>
        <w:rPr>
          <w:rFonts w:hint="eastAsia" w:ascii="宋体" w:hAnsi="宋体" w:eastAsia="宋体" w:cs="宋体"/>
          <w:sz w:val="24"/>
          <w:szCs w:val="24"/>
          <w:highlight w:val="none"/>
        </w:rPr>
      </w:pPr>
      <w:r>
        <w:rPr>
          <w:rFonts w:hint="eastAsia" w:ascii="宋体" w:hAnsi="宋体" w:eastAsia="宋体" w:cs="宋体"/>
          <w:sz w:val="24"/>
          <w:szCs w:val="24"/>
          <w:highlight w:val="none"/>
        </w:rPr>
        <w:t>我方郑重承诺：</w:t>
      </w:r>
    </w:p>
    <w:p>
      <w:pPr>
        <w:pStyle w:val="4"/>
        <w:ind w:right="-733" w:rightChars="-34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企业信誉良好，在近一年内</w:t>
      </w:r>
      <w:r>
        <w:rPr>
          <w:rFonts w:hint="eastAsia" w:ascii="宋体" w:hAnsi="宋体" w:eastAsia="宋体" w:cs="宋体"/>
          <w:sz w:val="24"/>
          <w:szCs w:val="24"/>
          <w:highlight w:val="none"/>
          <w:lang w:val="en-US" w:eastAsia="zh-CN"/>
        </w:rPr>
        <w:t>企业</w:t>
      </w:r>
      <w:r>
        <w:rPr>
          <w:rFonts w:hint="eastAsia" w:ascii="宋体" w:hAnsi="宋体" w:eastAsia="宋体" w:cs="宋体"/>
          <w:sz w:val="24"/>
          <w:szCs w:val="24"/>
          <w:highlight w:val="none"/>
          <w:lang w:eastAsia="zh-CN"/>
        </w:rPr>
        <w:t>未被列入全国工商总局企业信用公示系统公布的经营异常名录或严重违法企业名单，且</w:t>
      </w:r>
      <w:r>
        <w:rPr>
          <w:rFonts w:hint="eastAsia" w:ascii="宋体" w:hAnsi="宋体" w:eastAsia="宋体" w:cs="宋体"/>
          <w:sz w:val="24"/>
          <w:szCs w:val="24"/>
          <w:highlight w:val="none"/>
          <w:lang w:val="en-US" w:eastAsia="zh-CN"/>
        </w:rPr>
        <w:t>企业</w:t>
      </w:r>
      <w:r>
        <w:rPr>
          <w:rFonts w:hint="eastAsia" w:ascii="宋体" w:hAnsi="宋体" w:eastAsia="宋体" w:cs="宋体"/>
          <w:sz w:val="24"/>
          <w:szCs w:val="24"/>
          <w:highlight w:val="none"/>
          <w:lang w:eastAsia="zh-CN"/>
        </w:rPr>
        <w:t>未被列入中华人民共和国最高法院公布的失信被执行人（法人或其他组织）名单。</w:t>
      </w:r>
    </w:p>
    <w:p>
      <w:pPr>
        <w:pStyle w:val="4"/>
        <w:ind w:right="-733" w:rightChars="-349"/>
        <w:rPr>
          <w:rFonts w:hint="eastAsia" w:ascii="宋体" w:hAnsi="宋体" w:eastAsia="宋体" w:cs="宋体"/>
          <w:sz w:val="24"/>
          <w:szCs w:val="24"/>
          <w:highlight w:val="none"/>
        </w:rPr>
      </w:pPr>
      <w:r>
        <w:rPr>
          <w:rFonts w:hint="eastAsia" w:ascii="宋体" w:hAnsi="宋体" w:eastAsia="宋体" w:cs="宋体"/>
          <w:sz w:val="24"/>
          <w:szCs w:val="24"/>
          <w:highlight w:val="none"/>
        </w:rPr>
        <w:t>我方若有违反承诺内容的行为，自愿接受取消</w:t>
      </w:r>
      <w:r>
        <w:rPr>
          <w:rFonts w:hint="eastAsia" w:ascii="宋体" w:hAnsi="宋体" w:eastAsia="宋体" w:cs="宋体"/>
          <w:sz w:val="24"/>
          <w:szCs w:val="24"/>
          <w:highlight w:val="none"/>
          <w:lang w:val="en-US" w:eastAsia="zh-CN"/>
        </w:rPr>
        <w:t>竞选</w:t>
      </w:r>
      <w:r>
        <w:rPr>
          <w:rFonts w:hint="eastAsia" w:ascii="宋体" w:hAnsi="宋体" w:eastAsia="宋体" w:cs="宋体"/>
          <w:sz w:val="24"/>
          <w:szCs w:val="24"/>
          <w:highlight w:val="none"/>
        </w:rPr>
        <w:t>资格、将不良行为记录记入档案、没收</w:t>
      </w:r>
      <w:r>
        <w:rPr>
          <w:rFonts w:hint="eastAsia" w:ascii="宋体" w:hAnsi="宋体" w:eastAsia="宋体" w:cs="宋体"/>
          <w:sz w:val="24"/>
          <w:szCs w:val="24"/>
          <w:highlight w:val="none"/>
          <w:lang w:val="en-US" w:eastAsia="zh-CN"/>
        </w:rPr>
        <w:t>竞选</w:t>
      </w:r>
      <w:r>
        <w:rPr>
          <w:rFonts w:hint="eastAsia" w:ascii="宋体" w:hAnsi="宋体" w:eastAsia="宋体" w:cs="宋体"/>
          <w:sz w:val="24"/>
          <w:szCs w:val="24"/>
          <w:highlight w:val="none"/>
        </w:rPr>
        <w:t>保证金等有关处理，并承担相应的法律责任。给</w:t>
      </w:r>
      <w:r>
        <w:rPr>
          <w:rFonts w:hint="eastAsia" w:ascii="宋体" w:hAnsi="宋体" w:eastAsia="宋体" w:cs="宋体"/>
          <w:sz w:val="24"/>
          <w:szCs w:val="24"/>
          <w:highlight w:val="none"/>
          <w:lang w:val="en-US" w:eastAsia="zh-CN"/>
        </w:rPr>
        <w:t>招商</w:t>
      </w:r>
      <w:r>
        <w:rPr>
          <w:rFonts w:hint="eastAsia" w:ascii="宋体" w:hAnsi="宋体" w:eastAsia="宋体" w:cs="宋体"/>
          <w:sz w:val="24"/>
          <w:szCs w:val="24"/>
          <w:highlight w:val="none"/>
        </w:rPr>
        <w:t>人造成损失的，依法承担赔偿责任。</w:t>
      </w:r>
    </w:p>
    <w:p>
      <w:pPr>
        <w:pStyle w:val="4"/>
        <w:ind w:right="-733" w:rightChars="-349" w:firstLineChars="200"/>
        <w:rPr>
          <w:rFonts w:hint="eastAsia" w:ascii="宋体" w:hAnsi="宋体" w:eastAsia="宋体" w:cs="宋体"/>
          <w:sz w:val="24"/>
          <w:szCs w:val="24"/>
          <w:highlight w:val="none"/>
        </w:rPr>
      </w:pPr>
    </w:p>
    <w:p>
      <w:pPr>
        <w:pStyle w:val="4"/>
        <w:ind w:left="0" w:leftChars="0" w:right="-733" w:rightChars="-349" w:firstLine="2520" w:firstLineChars="105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竞选人</w:t>
      </w:r>
      <w:r>
        <w:rPr>
          <w:rFonts w:hint="eastAsia" w:ascii="宋体" w:hAnsi="宋体" w:eastAsia="宋体" w:cs="宋体"/>
          <w:sz w:val="24"/>
          <w:szCs w:val="24"/>
          <w:highlight w:val="none"/>
        </w:rPr>
        <w:t>(盖章)：</w:t>
      </w:r>
      <w:r>
        <w:rPr>
          <w:rFonts w:hint="eastAsia" w:ascii="宋体" w:hAnsi="宋体" w:eastAsia="宋体" w:cs="宋体"/>
          <w:sz w:val="24"/>
          <w:szCs w:val="24"/>
          <w:highlight w:val="none"/>
          <w:u w:val="single"/>
        </w:rPr>
        <w:t xml:space="preserve">                               </w:t>
      </w:r>
    </w:p>
    <w:p>
      <w:pPr>
        <w:pStyle w:val="4"/>
        <w:ind w:left="0" w:leftChars="0" w:right="-733" w:rightChars="-349" w:firstLine="2520" w:firstLineChars="105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法定代表人或委托代理人(签字或盖章)：</w:t>
      </w:r>
      <w:r>
        <w:rPr>
          <w:rFonts w:hint="eastAsia" w:ascii="宋体" w:hAnsi="宋体" w:eastAsia="宋体" w:cs="宋体"/>
          <w:sz w:val="24"/>
          <w:szCs w:val="24"/>
          <w:highlight w:val="none"/>
          <w:u w:val="single"/>
        </w:rPr>
        <w:t xml:space="preserve">                  </w:t>
      </w:r>
    </w:p>
    <w:p>
      <w:pPr>
        <w:pStyle w:val="4"/>
        <w:ind w:right="-733" w:rightChars="-349" w:firstLine="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ind w:right="-733" w:rightChars="-349"/>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Style w:val="13"/>
        <w:widowControl/>
        <w:shd w:val="clear" w:color="auto" w:fill="FFFFFF"/>
        <w:spacing w:before="0" w:beforeAutospacing="0" w:after="0" w:afterAutospacing="0" w:line="500" w:lineRule="atLeast"/>
        <w:ind w:right="-733" w:rightChars="-349"/>
        <w:jc w:val="both"/>
        <w:outlineLvl w:val="1"/>
        <w:rPr>
          <w:rFonts w:ascii="SourceHanSansCN-Regular" w:hAnsi="SourceHanSansCN-Regular" w:eastAsia="SourceHanSansCN-Regular" w:cs="SourceHanSansCN-Regular"/>
          <w:color w:val="000000"/>
          <w:sz w:val="21"/>
          <w:szCs w:val="21"/>
        </w:rPr>
      </w:pPr>
      <w:r>
        <w:rPr>
          <w:rFonts w:hint="eastAsia" w:ascii="宋体" w:hAnsi="宋体" w:cs="宋体"/>
          <w:b/>
          <w:bCs/>
          <w:color w:val="000000"/>
          <w:sz w:val="28"/>
          <w:szCs w:val="28"/>
          <w:shd w:val="clear" w:color="auto" w:fill="FFFFFF"/>
        </w:rPr>
        <w:t>附件</w:t>
      </w:r>
      <w:r>
        <w:rPr>
          <w:rFonts w:hint="eastAsia" w:ascii="宋体" w:hAnsi="宋体" w:cs="宋体"/>
          <w:b/>
          <w:bCs/>
          <w:color w:val="000000"/>
          <w:sz w:val="28"/>
          <w:szCs w:val="28"/>
          <w:shd w:val="clear" w:color="auto" w:fill="FFFFFF"/>
          <w:lang w:val="en-US" w:eastAsia="zh-CN"/>
        </w:rPr>
        <w:t>三</w:t>
      </w:r>
      <w:r>
        <w:rPr>
          <w:rFonts w:hint="eastAsia" w:ascii="宋体" w:hAnsi="宋体" w:cs="宋体"/>
          <w:b/>
          <w:bCs/>
          <w:color w:val="000000"/>
          <w:sz w:val="28"/>
          <w:szCs w:val="28"/>
          <w:shd w:val="clear" w:color="auto" w:fill="FFFFFF"/>
        </w:rPr>
        <w:t>：</w:t>
      </w:r>
    </w:p>
    <w:p>
      <w:pPr>
        <w:pStyle w:val="2"/>
        <w:spacing w:before="0" w:after="0" w:line="440" w:lineRule="exact"/>
        <w:ind w:right="-733" w:rightChars="-349"/>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申请书</w:t>
      </w:r>
    </w:p>
    <w:p>
      <w:pPr>
        <w:pStyle w:val="4"/>
        <w:spacing w:line="360" w:lineRule="auto"/>
        <w:ind w:right="-733" w:rightChars="-349" w:firstLine="0"/>
        <w:rPr>
          <w:rFonts w:hint="eastAsia" w:ascii="宋体" w:hAnsi="宋体" w:eastAsia="宋体" w:cs="宋体"/>
          <w:sz w:val="24"/>
          <w:szCs w:val="24"/>
          <w:highlight w:val="none"/>
          <w:u w:val="none"/>
          <w:lang w:val="en-US" w:eastAsia="zh-CN"/>
        </w:rPr>
      </w:pPr>
    </w:p>
    <w:p>
      <w:pPr>
        <w:pStyle w:val="4"/>
        <w:spacing w:line="360" w:lineRule="auto"/>
        <w:ind w:right="-733" w:rightChars="-349" w:firstLine="0"/>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lang w:val="en-US" w:eastAsia="zh-CN"/>
        </w:rPr>
        <w:t>南通城市轨道资源开发有限公司</w:t>
      </w:r>
      <w:r>
        <w:rPr>
          <w:rFonts w:hint="eastAsia" w:ascii="宋体" w:hAnsi="宋体" w:cs="宋体"/>
          <w:sz w:val="24"/>
          <w:szCs w:val="24"/>
          <w:highlight w:val="none"/>
          <w:u w:val="none"/>
          <w:lang w:val="en-US" w:eastAsia="zh-CN"/>
        </w:rPr>
        <w:t>：</w:t>
      </w:r>
    </w:p>
    <w:p>
      <w:pPr>
        <w:spacing w:line="360" w:lineRule="auto"/>
        <w:ind w:left="0" w:leftChars="0" w:right="-733" w:rightChars="-349" w:firstLine="480" w:firstLineChars="200"/>
        <w:rPr>
          <w:rFonts w:hint="eastAsia" w:ascii="宋体" w:hAnsi="宋体" w:eastAsia="宋体" w:cs="宋体"/>
          <w:sz w:val="24"/>
          <w:szCs w:val="24"/>
        </w:rPr>
      </w:pPr>
      <w:r>
        <w:rPr>
          <w:rFonts w:hint="eastAsia" w:ascii="宋体" w:hAnsi="宋体" w:eastAsia="宋体" w:cs="宋体"/>
          <w:sz w:val="24"/>
          <w:szCs w:val="24"/>
        </w:rPr>
        <w:t>我司“</w:t>
      </w:r>
      <w:r>
        <w:rPr>
          <w:rFonts w:hint="eastAsia" w:ascii="宋体" w:hAnsi="宋体" w:eastAsia="宋体" w:cs="宋体"/>
          <w:sz w:val="24"/>
          <w:szCs w:val="24"/>
          <w:u w:val="single"/>
        </w:rPr>
        <w:t>       </w:t>
      </w:r>
      <w:r>
        <w:rPr>
          <w:rFonts w:hint="eastAsia" w:ascii="宋体" w:hAnsi="宋体" w:eastAsia="宋体" w:cs="宋体"/>
          <w:sz w:val="24"/>
          <w:szCs w:val="24"/>
        </w:rPr>
        <w:t>”申请</w:t>
      </w:r>
      <w:r>
        <w:rPr>
          <w:rFonts w:hint="eastAsia" w:ascii="宋体" w:hAnsi="宋体" w:cs="宋体"/>
          <w:sz w:val="24"/>
          <w:szCs w:val="24"/>
          <w:lang w:val="en-US" w:eastAsia="zh-CN"/>
        </w:rPr>
        <w:t>南通市城市轨道交通1号线一期工程</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w:t>
      </w:r>
      <w:r>
        <w:rPr>
          <w:rFonts w:hint="eastAsia" w:ascii="宋体" w:hAnsi="宋体" w:eastAsia="宋体" w:cs="宋体"/>
          <w:sz w:val="24"/>
          <w:szCs w:val="24"/>
        </w:rPr>
        <w:t>站内导向</w:t>
      </w:r>
      <w:r>
        <w:rPr>
          <w:rFonts w:hint="eastAsia" w:ascii="宋体" w:hAnsi="宋体" w:cs="宋体"/>
          <w:sz w:val="24"/>
          <w:szCs w:val="24"/>
          <w:lang w:val="en-US" w:eastAsia="zh-CN"/>
        </w:rPr>
        <w:t>媒体</w:t>
      </w:r>
      <w:r>
        <w:rPr>
          <w:rFonts w:hint="eastAsia" w:ascii="宋体" w:hAnsi="宋体" w:eastAsia="宋体" w:cs="宋体"/>
          <w:sz w:val="24"/>
          <w:szCs w:val="24"/>
        </w:rPr>
        <w:t>上增设名称为</w:t>
      </w:r>
    </w:p>
    <w:p>
      <w:pPr>
        <w:spacing w:line="360" w:lineRule="auto"/>
        <w:ind w:right="-733" w:rightChars="-349"/>
        <w:rPr>
          <w:rFonts w:hint="eastAsia" w:ascii="宋体" w:hAnsi="宋体" w:eastAsia="宋体" w:cs="宋体"/>
          <w:sz w:val="24"/>
          <w:szCs w:val="24"/>
        </w:rPr>
      </w:pPr>
      <w:r>
        <w:rPr>
          <w:rFonts w:hint="eastAsia" w:ascii="宋体" w:hAnsi="宋体" w:eastAsia="宋体" w:cs="宋体"/>
          <w:sz w:val="24"/>
          <w:szCs w:val="24"/>
        </w:rPr>
        <w:t>中文</w:t>
      </w:r>
      <w:r>
        <w:rPr>
          <w:rFonts w:hint="eastAsia" w:ascii="宋体" w:hAnsi="宋体" w:cs="宋体"/>
          <w:sz w:val="24"/>
          <w:szCs w:val="24"/>
          <w:lang w:eastAsia="zh-CN"/>
        </w:rPr>
        <w:t>（</w:t>
      </w:r>
      <w:r>
        <w:rPr>
          <w:rFonts w:hint="eastAsia" w:ascii="宋体" w:hAnsi="宋体" w:cs="宋体"/>
          <w:sz w:val="24"/>
          <w:szCs w:val="24"/>
          <w:lang w:val="en-US" w:eastAsia="zh-CN"/>
        </w:rPr>
        <w:t>字数不超过8个</w:t>
      </w:r>
      <w:r>
        <w:rPr>
          <w:rFonts w:hint="eastAsia" w:ascii="宋体" w:hAnsi="宋体" w:cs="宋体"/>
          <w:sz w:val="24"/>
          <w:szCs w:val="24"/>
          <w:lang w:eastAsia="zh-CN"/>
        </w:rPr>
        <w:t>）</w:t>
      </w:r>
      <w:r>
        <w:rPr>
          <w:rFonts w:hint="eastAsia" w:ascii="宋体" w:hAnsi="宋体" w:eastAsia="宋体" w:cs="宋体"/>
          <w:sz w:val="24"/>
          <w:szCs w:val="24"/>
        </w:rPr>
        <w:t>：</w:t>
      </w:r>
    </w:p>
    <w:p>
      <w:pPr>
        <w:spacing w:line="360" w:lineRule="auto"/>
        <w:ind w:right="-733" w:rightChars="-349"/>
        <w:rPr>
          <w:rFonts w:hint="eastAsia" w:ascii="宋体" w:hAnsi="宋体" w:eastAsia="宋体" w:cs="宋体"/>
          <w:sz w:val="24"/>
          <w:szCs w:val="24"/>
        </w:rPr>
      </w:pPr>
      <w:r>
        <w:rPr>
          <w:rFonts w:hint="eastAsia" w:ascii="宋体" w:hAnsi="宋体" w:cs="宋体"/>
          <w:sz w:val="24"/>
          <w:szCs w:val="24"/>
          <w:lang w:val="en-US" w:eastAsia="zh-CN"/>
        </w:rPr>
        <w:t>对应</w:t>
      </w:r>
      <w:bookmarkStart w:id="32" w:name="_GoBack"/>
      <w:bookmarkEnd w:id="32"/>
      <w:r>
        <w:rPr>
          <w:rFonts w:hint="eastAsia" w:ascii="宋体" w:hAnsi="宋体" w:eastAsia="宋体" w:cs="宋体"/>
          <w:sz w:val="24"/>
          <w:szCs w:val="24"/>
        </w:rPr>
        <w:t>英文</w:t>
      </w:r>
      <w:r>
        <w:rPr>
          <w:rFonts w:hint="eastAsia" w:ascii="宋体" w:hAnsi="宋体" w:cs="宋体"/>
          <w:sz w:val="24"/>
          <w:szCs w:val="24"/>
          <w:lang w:val="en-US" w:eastAsia="zh-CN"/>
        </w:rPr>
        <w:t>或</w:t>
      </w:r>
      <w:r>
        <w:rPr>
          <w:rFonts w:hint="eastAsia" w:ascii="宋体" w:hAnsi="宋体" w:eastAsia="宋体" w:cs="宋体"/>
          <w:sz w:val="24"/>
          <w:szCs w:val="24"/>
        </w:rPr>
        <w:t>拼音：</w:t>
      </w:r>
    </w:p>
    <w:p>
      <w:pPr>
        <w:spacing w:line="360" w:lineRule="auto"/>
        <w:ind w:left="0" w:leftChars="0" w:right="-733" w:rightChars="-349" w:firstLine="420" w:firstLineChars="17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我司报价</w:t>
      </w:r>
      <w:r>
        <w:rPr>
          <w:rFonts w:hint="eastAsia" w:ascii="宋体" w:hAnsi="宋体" w:cs="宋体"/>
          <w:b w:val="0"/>
          <w:bCs/>
          <w:sz w:val="24"/>
          <w:szCs w:val="24"/>
        </w:rPr>
        <w:t>人民币</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含税</w:t>
      </w:r>
      <w:r>
        <w:rPr>
          <w:rFonts w:hint="eastAsia" w:ascii="宋体" w:hAnsi="宋体" w:cs="宋体"/>
          <w:b w:val="0"/>
          <w:bCs/>
          <w:sz w:val="24"/>
          <w:szCs w:val="24"/>
          <w:lang w:eastAsia="zh-CN"/>
        </w:rPr>
        <w:t>）</w:t>
      </w:r>
      <w:r>
        <w:rPr>
          <w:rFonts w:hint="eastAsia" w:ascii="宋体" w:hAnsi="宋体" w:cs="宋体"/>
          <w:b w:val="0"/>
          <w:bCs/>
          <w:sz w:val="24"/>
          <w:szCs w:val="24"/>
        </w:rPr>
        <w:t>(大写)</w:t>
      </w:r>
      <w:r>
        <w:rPr>
          <w:rFonts w:hint="eastAsia" w:ascii="宋体" w:hAnsi="宋体" w:cs="宋体"/>
          <w:b w:val="0"/>
          <w:bCs/>
          <w:sz w:val="24"/>
          <w:szCs w:val="24"/>
          <w:u w:val="single"/>
        </w:rPr>
        <w:t xml:space="preserve">            (¥      元</w:t>
      </w:r>
      <w:r>
        <w:rPr>
          <w:rFonts w:hint="eastAsia" w:ascii="宋体" w:hAnsi="宋体"/>
          <w:b w:val="0"/>
          <w:bCs/>
          <w:sz w:val="24"/>
          <w:szCs w:val="24"/>
          <w:u w:val="single"/>
        </w:rPr>
        <w:t>）</w:t>
      </w:r>
      <w:r>
        <w:rPr>
          <w:rFonts w:hint="eastAsia" w:ascii="宋体" w:hAnsi="宋体" w:eastAsia="宋体" w:cs="宋体"/>
          <w:sz w:val="24"/>
          <w:szCs w:val="24"/>
          <w:u w:val="none"/>
          <w:lang w:eastAsia="zh-CN"/>
        </w:rPr>
        <w:t>。</w:t>
      </w:r>
    </w:p>
    <w:p>
      <w:pPr>
        <w:spacing w:line="360" w:lineRule="auto"/>
        <w:ind w:right="-733" w:rightChars="-349"/>
        <w:rPr>
          <w:rFonts w:hint="eastAsia" w:ascii="宋体" w:hAnsi="宋体" w:eastAsia="宋体" w:cs="宋体"/>
          <w:sz w:val="24"/>
          <w:szCs w:val="24"/>
        </w:rPr>
      </w:pPr>
    </w:p>
    <w:p>
      <w:pPr>
        <w:spacing w:line="360" w:lineRule="auto"/>
        <w:ind w:right="-733" w:rightChars="-349"/>
        <w:rPr>
          <w:rFonts w:hint="eastAsia" w:ascii="宋体" w:hAnsi="宋体" w:eastAsia="宋体" w:cs="宋体"/>
          <w:sz w:val="24"/>
          <w:szCs w:val="24"/>
        </w:rPr>
      </w:pPr>
      <w:r>
        <w:rPr>
          <w:rFonts w:hint="eastAsia" w:ascii="宋体" w:hAnsi="宋体" w:eastAsia="宋体" w:cs="宋体"/>
          <w:sz w:val="24"/>
          <w:szCs w:val="24"/>
        </w:rPr>
        <w:t>特此申请</w:t>
      </w:r>
    </w:p>
    <w:p>
      <w:pPr>
        <w:pStyle w:val="4"/>
        <w:ind w:right="-733" w:rightChars="-349" w:firstLineChars="200"/>
        <w:rPr>
          <w:rFonts w:hint="eastAsia" w:ascii="宋体" w:hAnsi="宋体" w:eastAsia="宋体" w:cs="宋体"/>
          <w:sz w:val="24"/>
          <w:szCs w:val="24"/>
          <w:highlight w:val="none"/>
          <w:lang w:eastAsia="zh-CN"/>
        </w:rPr>
      </w:pPr>
    </w:p>
    <w:p>
      <w:pPr>
        <w:pStyle w:val="4"/>
        <w:ind w:left="0" w:leftChars="0" w:right="-733" w:rightChars="-349" w:firstLine="2520" w:firstLineChars="1050"/>
        <w:rPr>
          <w:rFonts w:hint="eastAsia" w:ascii="宋体" w:hAnsi="宋体" w:eastAsia="宋体" w:cs="宋体"/>
          <w:sz w:val="24"/>
          <w:szCs w:val="24"/>
          <w:highlight w:val="none"/>
          <w:u w:val="single"/>
        </w:rPr>
      </w:pPr>
      <w:r>
        <w:rPr>
          <w:rFonts w:hint="eastAsia" w:ascii="宋体" w:hAnsi="宋体" w:eastAsia="宋体" w:cs="宋体"/>
          <w:sz w:val="24"/>
          <w:szCs w:val="24"/>
          <w:highlight w:val="none"/>
          <w:lang w:eastAsia="zh-CN"/>
        </w:rPr>
        <w:t>竞选人</w:t>
      </w:r>
      <w:r>
        <w:rPr>
          <w:rFonts w:hint="eastAsia" w:ascii="宋体" w:hAnsi="宋体" w:eastAsia="宋体" w:cs="宋体"/>
          <w:sz w:val="24"/>
          <w:szCs w:val="24"/>
          <w:highlight w:val="none"/>
        </w:rPr>
        <w:t>(盖章)：</w:t>
      </w:r>
      <w:r>
        <w:rPr>
          <w:rFonts w:hint="eastAsia" w:ascii="宋体" w:hAnsi="宋体" w:eastAsia="宋体" w:cs="宋体"/>
          <w:sz w:val="24"/>
          <w:szCs w:val="24"/>
          <w:highlight w:val="none"/>
          <w:u w:val="single"/>
        </w:rPr>
        <w:t xml:space="preserve">                               </w:t>
      </w:r>
    </w:p>
    <w:p>
      <w:pPr>
        <w:pStyle w:val="4"/>
        <w:ind w:left="0" w:leftChars="0" w:right="-733" w:rightChars="-349" w:firstLine="2520" w:firstLineChars="105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法定代表人或委托代理人(签字或盖章)：</w:t>
      </w:r>
      <w:r>
        <w:rPr>
          <w:rFonts w:hint="eastAsia" w:ascii="宋体" w:hAnsi="宋体" w:eastAsia="宋体" w:cs="宋体"/>
          <w:sz w:val="24"/>
          <w:szCs w:val="24"/>
          <w:highlight w:val="none"/>
          <w:u w:val="single"/>
        </w:rPr>
        <w:t xml:space="preserve">                  </w:t>
      </w:r>
    </w:p>
    <w:p>
      <w:pPr>
        <w:pStyle w:val="4"/>
        <w:ind w:right="-733" w:rightChars="-349" w:firstLine="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pStyle w:val="5"/>
        <w:ind w:right="-733" w:rightChars="-349"/>
        <w:rPr>
          <w:rFonts w:hint="eastAsia"/>
          <w:lang w:val="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竞选人若参与多个站点竞选，此申请书须分别填写</w:t>
      </w:r>
      <w:r>
        <w:rPr>
          <w:rFonts w:hint="eastAsia" w:ascii="宋体" w:hAnsi="宋体" w:eastAsia="宋体" w:cs="宋体"/>
          <w:sz w:val="24"/>
          <w:szCs w:val="24"/>
          <w:lang w:eastAsia="zh-CN"/>
        </w:rPr>
        <w:t>）</w:t>
      </w: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SourceHanSansCN-Regular">
    <w:altName w:val="Times New Roman"/>
    <w:panose1 w:val="00000000000000000000"/>
    <w:charset w:val="00"/>
    <w:family w:val="auto"/>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exact"/>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5ECC2"/>
    <w:multiLevelType w:val="singleLevel"/>
    <w:tmpl w:val="8E75ECC2"/>
    <w:lvl w:ilvl="0" w:tentative="0">
      <w:start w:val="3"/>
      <w:numFmt w:val="decimal"/>
      <w:suff w:val="nothing"/>
      <w:lvlText w:val="%1、"/>
      <w:lvlJc w:val="left"/>
    </w:lvl>
  </w:abstractNum>
  <w:abstractNum w:abstractNumId="1">
    <w:nsid w:val="5834464B"/>
    <w:multiLevelType w:val="singleLevel"/>
    <w:tmpl w:val="5834464B"/>
    <w:lvl w:ilvl="0" w:tentative="0">
      <w:start w:val="5"/>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MzZlYzIyNTI1NGY0MTRjZmU2MWI3ZWViY2U3NDUifQ=="/>
  </w:docVars>
  <w:rsids>
    <w:rsidRoot w:val="00000000"/>
    <w:rsid w:val="017460A8"/>
    <w:rsid w:val="01785B98"/>
    <w:rsid w:val="01993D60"/>
    <w:rsid w:val="01C0309B"/>
    <w:rsid w:val="027D71DE"/>
    <w:rsid w:val="0385634A"/>
    <w:rsid w:val="03A82039"/>
    <w:rsid w:val="041E22FB"/>
    <w:rsid w:val="053523CE"/>
    <w:rsid w:val="053C512E"/>
    <w:rsid w:val="05D11D1B"/>
    <w:rsid w:val="0639166E"/>
    <w:rsid w:val="069E3769"/>
    <w:rsid w:val="06D66EBD"/>
    <w:rsid w:val="0730481F"/>
    <w:rsid w:val="07DC00DD"/>
    <w:rsid w:val="082D0D5E"/>
    <w:rsid w:val="08B60D54"/>
    <w:rsid w:val="0A875844"/>
    <w:rsid w:val="0B7A69B0"/>
    <w:rsid w:val="0C2B475D"/>
    <w:rsid w:val="0D501BAA"/>
    <w:rsid w:val="0E313BD5"/>
    <w:rsid w:val="0EBA2E73"/>
    <w:rsid w:val="0EF10D38"/>
    <w:rsid w:val="0F220EF1"/>
    <w:rsid w:val="0F492922"/>
    <w:rsid w:val="119B1757"/>
    <w:rsid w:val="11DD0B99"/>
    <w:rsid w:val="12E666D9"/>
    <w:rsid w:val="134E49AB"/>
    <w:rsid w:val="14483708"/>
    <w:rsid w:val="14C36CD2"/>
    <w:rsid w:val="14EC447B"/>
    <w:rsid w:val="151412DC"/>
    <w:rsid w:val="156A62C2"/>
    <w:rsid w:val="159B7C4F"/>
    <w:rsid w:val="15CF515F"/>
    <w:rsid w:val="160C46A9"/>
    <w:rsid w:val="16702E8A"/>
    <w:rsid w:val="16893F4C"/>
    <w:rsid w:val="16E64EFA"/>
    <w:rsid w:val="16FC471D"/>
    <w:rsid w:val="1735378C"/>
    <w:rsid w:val="18B368E3"/>
    <w:rsid w:val="1AEE5236"/>
    <w:rsid w:val="1BD17F27"/>
    <w:rsid w:val="1BD9502D"/>
    <w:rsid w:val="1BE834C2"/>
    <w:rsid w:val="1BF21D38"/>
    <w:rsid w:val="1C8054A9"/>
    <w:rsid w:val="1D350989"/>
    <w:rsid w:val="1E114F52"/>
    <w:rsid w:val="1E11610A"/>
    <w:rsid w:val="1FB33873"/>
    <w:rsid w:val="201C2AE2"/>
    <w:rsid w:val="202C7E22"/>
    <w:rsid w:val="20C067BC"/>
    <w:rsid w:val="21BF0821"/>
    <w:rsid w:val="22412CD8"/>
    <w:rsid w:val="22BA5BB9"/>
    <w:rsid w:val="2302130E"/>
    <w:rsid w:val="23244DE0"/>
    <w:rsid w:val="233A4603"/>
    <w:rsid w:val="23DC1B5F"/>
    <w:rsid w:val="24796F99"/>
    <w:rsid w:val="26170C2C"/>
    <w:rsid w:val="273852FE"/>
    <w:rsid w:val="287A36F4"/>
    <w:rsid w:val="28E05C4D"/>
    <w:rsid w:val="2BAF3605"/>
    <w:rsid w:val="2CA927FA"/>
    <w:rsid w:val="2CD21D51"/>
    <w:rsid w:val="2D650892"/>
    <w:rsid w:val="2E876B6B"/>
    <w:rsid w:val="2FF74E93"/>
    <w:rsid w:val="306C677D"/>
    <w:rsid w:val="3098322B"/>
    <w:rsid w:val="309A4933"/>
    <w:rsid w:val="32DA4BAF"/>
    <w:rsid w:val="33784CD4"/>
    <w:rsid w:val="35E03A6C"/>
    <w:rsid w:val="363E28E1"/>
    <w:rsid w:val="37166CDE"/>
    <w:rsid w:val="37492F2C"/>
    <w:rsid w:val="37D83F93"/>
    <w:rsid w:val="3812194B"/>
    <w:rsid w:val="38B36EDA"/>
    <w:rsid w:val="39AD3929"/>
    <w:rsid w:val="39B0341A"/>
    <w:rsid w:val="39B051C8"/>
    <w:rsid w:val="3A6E28F0"/>
    <w:rsid w:val="3AFD61EB"/>
    <w:rsid w:val="3B027CA5"/>
    <w:rsid w:val="3BA50630"/>
    <w:rsid w:val="3C320116"/>
    <w:rsid w:val="3C5E3E3A"/>
    <w:rsid w:val="3CCB40C7"/>
    <w:rsid w:val="3D2C2DB7"/>
    <w:rsid w:val="3D566086"/>
    <w:rsid w:val="3D6222EE"/>
    <w:rsid w:val="3F185CE9"/>
    <w:rsid w:val="3FD414E4"/>
    <w:rsid w:val="4048415B"/>
    <w:rsid w:val="405B192B"/>
    <w:rsid w:val="407E22C6"/>
    <w:rsid w:val="4096273D"/>
    <w:rsid w:val="40B97058"/>
    <w:rsid w:val="40DE6ABE"/>
    <w:rsid w:val="41A52352"/>
    <w:rsid w:val="421678CB"/>
    <w:rsid w:val="422A188F"/>
    <w:rsid w:val="42E10D3E"/>
    <w:rsid w:val="43720338"/>
    <w:rsid w:val="438576C5"/>
    <w:rsid w:val="441F72F5"/>
    <w:rsid w:val="45246A6A"/>
    <w:rsid w:val="4554734F"/>
    <w:rsid w:val="46933EA7"/>
    <w:rsid w:val="46B34549"/>
    <w:rsid w:val="475E7DF6"/>
    <w:rsid w:val="4803505C"/>
    <w:rsid w:val="48A40CC7"/>
    <w:rsid w:val="4A0F5F3A"/>
    <w:rsid w:val="4AC7411F"/>
    <w:rsid w:val="4B0D06CC"/>
    <w:rsid w:val="4B221C9D"/>
    <w:rsid w:val="4B6C4CC7"/>
    <w:rsid w:val="4C3457E4"/>
    <w:rsid w:val="4DC40DEA"/>
    <w:rsid w:val="4E577EB0"/>
    <w:rsid w:val="4F041DE6"/>
    <w:rsid w:val="507D6E7C"/>
    <w:rsid w:val="508F1B83"/>
    <w:rsid w:val="510D2ABC"/>
    <w:rsid w:val="51145BE4"/>
    <w:rsid w:val="51FF4AE6"/>
    <w:rsid w:val="5277467D"/>
    <w:rsid w:val="52794B8E"/>
    <w:rsid w:val="53977C61"/>
    <w:rsid w:val="54094D11"/>
    <w:rsid w:val="5432442A"/>
    <w:rsid w:val="5463135D"/>
    <w:rsid w:val="549D4B07"/>
    <w:rsid w:val="54F63F7F"/>
    <w:rsid w:val="55776102"/>
    <w:rsid w:val="565F3DA6"/>
    <w:rsid w:val="59A541C5"/>
    <w:rsid w:val="59DA0063"/>
    <w:rsid w:val="5A04694A"/>
    <w:rsid w:val="5AAE04C1"/>
    <w:rsid w:val="5AB521E6"/>
    <w:rsid w:val="5AFE1DDF"/>
    <w:rsid w:val="5C6E089F"/>
    <w:rsid w:val="5DAF116F"/>
    <w:rsid w:val="5E587A58"/>
    <w:rsid w:val="5E8117C9"/>
    <w:rsid w:val="5F3B6A32"/>
    <w:rsid w:val="61AC2B03"/>
    <w:rsid w:val="62972B7A"/>
    <w:rsid w:val="629D3C8C"/>
    <w:rsid w:val="655A374A"/>
    <w:rsid w:val="65870C23"/>
    <w:rsid w:val="66417024"/>
    <w:rsid w:val="68867A24"/>
    <w:rsid w:val="68B84965"/>
    <w:rsid w:val="693E052C"/>
    <w:rsid w:val="69B875FD"/>
    <w:rsid w:val="6B122D3D"/>
    <w:rsid w:val="6B454EC0"/>
    <w:rsid w:val="6DB85E1E"/>
    <w:rsid w:val="6E11552E"/>
    <w:rsid w:val="6E891568"/>
    <w:rsid w:val="6E9B505B"/>
    <w:rsid w:val="6EBE3907"/>
    <w:rsid w:val="71BB2380"/>
    <w:rsid w:val="72007D93"/>
    <w:rsid w:val="73FC458A"/>
    <w:rsid w:val="748A7DE8"/>
    <w:rsid w:val="7516167C"/>
    <w:rsid w:val="75D91027"/>
    <w:rsid w:val="76F72EFA"/>
    <w:rsid w:val="78D756FA"/>
    <w:rsid w:val="795D5ACB"/>
    <w:rsid w:val="79BA7D1D"/>
    <w:rsid w:val="7ACE3F17"/>
    <w:rsid w:val="7B2A7187"/>
    <w:rsid w:val="7B4E4CB6"/>
    <w:rsid w:val="7C372603"/>
    <w:rsid w:val="7E4A455F"/>
    <w:rsid w:val="7E655B4E"/>
    <w:rsid w:val="7EDF0482"/>
    <w:rsid w:val="7F2424A1"/>
    <w:rsid w:val="7F7F28D9"/>
    <w:rsid w:val="7FCA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eastAsia="宋体" w:asciiTheme="minorHAnsi" w:hAnsiTheme="minorHAnsi" w:cstheme="minorBidi"/>
      <w:kern w:val="2"/>
      <w:sz w:val="21"/>
      <w:szCs w:val="21"/>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b/>
      <w:bCs/>
      <w:kern w:val="44"/>
      <w:sz w:val="30"/>
      <w:szCs w:val="44"/>
    </w:rPr>
  </w:style>
  <w:style w:type="paragraph" w:styleId="2">
    <w:name w:val="heading 2"/>
    <w:basedOn w:val="1"/>
    <w:next w:val="1"/>
    <w:unhideWhenUsed/>
    <w:qFormat/>
    <w:uiPriority w:val="0"/>
    <w:pPr>
      <w:keepNext/>
      <w:keepLines/>
      <w:outlineLvl w:val="1"/>
    </w:pPr>
    <w:rPr>
      <w:rFonts w:asciiTheme="majorHAnsi" w:hAnsiTheme="majorHAnsi" w:cstheme="majorBidi"/>
      <w:sz w:val="28"/>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99"/>
    <w:pPr>
      <w:tabs>
        <w:tab w:val="left" w:pos="547"/>
        <w:tab w:val="left" w:pos="1080"/>
      </w:tabs>
      <w:spacing w:line="480" w:lineRule="atLeast"/>
      <w:ind w:firstLine="547"/>
    </w:pPr>
    <w:rPr>
      <w:rFonts w:ascii="Verdana" w:hAnsi="Verdana" w:cs="宋体"/>
      <w:sz w:val="28"/>
    </w:rPr>
  </w:style>
  <w:style w:type="paragraph" w:styleId="5">
    <w:name w:val="Body Text"/>
    <w:basedOn w:val="1"/>
    <w:next w:val="4"/>
    <w:qFormat/>
    <w:uiPriority w:val="0"/>
    <w:pPr>
      <w:spacing w:after="120"/>
    </w:pPr>
  </w:style>
  <w:style w:type="paragraph" w:styleId="6">
    <w:name w:val="Body Text Indent"/>
    <w:basedOn w:val="1"/>
    <w:next w:val="7"/>
    <w:qFormat/>
    <w:uiPriority w:val="0"/>
    <w:pPr>
      <w:spacing w:after="120"/>
      <w:ind w:left="420"/>
    </w:pPr>
    <w:rPr>
      <w:rFonts w:ascii="Times New Roman" w:hAnsi="Times New Roman" w:cs="Times New Roman"/>
      <w:szCs w:val="20"/>
    </w:rPr>
  </w:style>
  <w:style w:type="paragraph" w:styleId="7">
    <w:name w:val="envelope return"/>
    <w:basedOn w:val="1"/>
    <w:unhideWhenUsed/>
    <w:qFormat/>
    <w:uiPriority w:val="99"/>
    <w:pPr>
      <w:snapToGrid w:val="0"/>
    </w:pPr>
    <w:rPr>
      <w:rFonts w:ascii="Arial" w:hAnsi="Arial"/>
    </w:rPr>
  </w:style>
  <w:style w:type="paragraph" w:styleId="8">
    <w:name w:val="toc 3"/>
    <w:basedOn w:val="1"/>
    <w:next w:val="1"/>
    <w:qFormat/>
    <w:uiPriority w:val="39"/>
    <w:pPr>
      <w:ind w:left="840" w:leftChars="400"/>
    </w:pPr>
  </w:style>
  <w:style w:type="paragraph" w:styleId="9">
    <w:name w:val="footer"/>
    <w:basedOn w:val="1"/>
    <w:qFormat/>
    <w:uiPriority w:val="99"/>
    <w:pPr>
      <w:tabs>
        <w:tab w:val="center" w:pos="4153"/>
        <w:tab w:val="right" w:pos="8306"/>
      </w:tabs>
      <w:snapToGrid w:val="0"/>
    </w:pPr>
    <w:rPr>
      <w:sz w:val="18"/>
      <w:szCs w:val="18"/>
    </w:rPr>
  </w:style>
  <w:style w:type="paragraph" w:styleId="10">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1">
    <w:name w:val="toc 1"/>
    <w:basedOn w:val="1"/>
    <w:next w:val="1"/>
    <w:qFormat/>
    <w:uiPriority w:val="39"/>
    <w:pPr>
      <w:tabs>
        <w:tab w:val="right" w:leader="dot" w:pos="8296"/>
      </w:tabs>
      <w:jc w:val="center"/>
    </w:pPr>
    <w:rPr>
      <w:rFonts w:ascii="黑体" w:hAnsi="黑体" w:eastAsia="黑体"/>
      <w:sz w:val="28"/>
      <w:szCs w:val="28"/>
    </w:rPr>
  </w:style>
  <w:style w:type="paragraph" w:styleId="12">
    <w:name w:val="toc 2"/>
    <w:basedOn w:val="1"/>
    <w:next w:val="1"/>
    <w:qFormat/>
    <w:uiPriority w:val="39"/>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正文缩进2格"/>
    <w:basedOn w:val="1"/>
    <w:qFormat/>
    <w:uiPriority w:val="0"/>
    <w:pPr>
      <w:spacing w:line="600" w:lineRule="exact"/>
      <w:ind w:firstLine="639" w:firstLineChars="206"/>
    </w:pPr>
    <w:rPr>
      <w:rFonts w:ascii="仿宋_GB2312" w:hAnsi="宋体" w:eastAsia="仿宋_GB2312"/>
      <w:kern w:val="0"/>
      <w:sz w:val="31"/>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2778</Words>
  <Characters>2949</Characters>
  <Lines>0</Lines>
  <Paragraphs>0</Paragraphs>
  <TotalTime>18</TotalTime>
  <ScaleCrop>false</ScaleCrop>
  <LinksUpToDate>false</LinksUpToDate>
  <CharactersWithSpaces>3589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2022-11-22T05:34:00Z</dcterms:created>
  <dc:creator>Administrator</dc:creator>
  <cp:lastModifiedBy>_M、</cp:lastModifiedBy>
  <dcterms:modified xsi:type="dcterms:W3CDTF">2022-12-12T03:59:08Z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DD6CA7BF145E4896B4A196D6EC009202</vt:lpwstr>
  </property>
</Properties>
</file>