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240" w:lineRule="auto"/>
        <w:jc w:val="both"/>
        <w:rPr>
          <w:rFonts w:hint="eastAsia" w:ascii="方正小标宋简体" w:hAnsi="方正小标宋简体" w:eastAsia="方正小标宋简体" w:cs="方正小标宋简体"/>
          <w:b w:val="0"/>
          <w:snapToGrid/>
          <w:kern w:val="2"/>
          <w:sz w:val="44"/>
          <w:szCs w:val="44"/>
          <w:lang w:val="en-US" w:eastAsia="zh-CN"/>
        </w:rPr>
      </w:pPr>
    </w:p>
    <w:p>
      <w:pPr>
        <w:autoSpaceDE w:val="0"/>
        <w:autoSpaceDN w:val="0"/>
        <w:adjustRightInd w:val="0"/>
        <w:snapToGrid w:val="0"/>
        <w:spacing w:line="240" w:lineRule="auto"/>
        <w:jc w:val="center"/>
        <w:rPr>
          <w:rFonts w:hint="eastAsia" w:ascii="方正小标宋_GBK" w:hAnsi="方正小标宋_GBK" w:eastAsia="方正小标宋_GBK" w:cs="方正小标宋_GBK"/>
          <w:b w:val="0"/>
          <w:bCs w:val="0"/>
          <w:snapToGrid w:val="0"/>
          <w:kern w:val="0"/>
          <w:sz w:val="44"/>
          <w:szCs w:val="44"/>
          <w:highlight w:val="none"/>
          <w:lang w:val="en-US" w:eastAsia="zh-CN"/>
        </w:rPr>
      </w:pPr>
      <w:r>
        <w:rPr>
          <w:rFonts w:hint="eastAsia" w:ascii="方正小标宋_GBK" w:hAnsi="方正小标宋_GBK" w:eastAsia="方正小标宋_GBK" w:cs="方正小标宋_GBK"/>
          <w:b w:val="0"/>
          <w:bCs w:val="0"/>
          <w:snapToGrid/>
          <w:kern w:val="2"/>
          <w:sz w:val="44"/>
          <w:szCs w:val="44"/>
          <w:lang w:val="en-US" w:eastAsia="zh-CN"/>
        </w:rPr>
        <w:t>南通轨道交通集团有限公司运营分公司</w:t>
      </w:r>
    </w:p>
    <w:p>
      <w:pPr>
        <w:autoSpaceDE w:val="0"/>
        <w:autoSpaceDN w:val="0"/>
        <w:adjustRightInd w:val="0"/>
        <w:snapToGrid w:val="0"/>
        <w:spacing w:line="240" w:lineRule="auto"/>
        <w:jc w:val="center"/>
        <w:rPr>
          <w:rFonts w:hint="eastAsia" w:ascii="方正小标宋_GBK" w:hAnsi="方正小标宋_GBK" w:eastAsia="方正小标宋_GBK" w:cs="方正小标宋_GBK"/>
          <w:b w:val="0"/>
          <w:bCs w:val="0"/>
          <w:snapToGrid/>
          <w:kern w:val="2"/>
          <w:sz w:val="44"/>
          <w:szCs w:val="44"/>
          <w:lang w:val="en-US" w:eastAsia="zh-CN"/>
        </w:rPr>
      </w:pPr>
      <w:r>
        <w:rPr>
          <w:rFonts w:hint="eastAsia" w:ascii="方正小标宋_GBK" w:hAnsi="方正小标宋_GBK" w:eastAsia="方正小标宋_GBK" w:cs="方正小标宋_GBK"/>
          <w:b w:val="0"/>
          <w:bCs w:val="0"/>
          <w:snapToGrid/>
          <w:kern w:val="2"/>
          <w:sz w:val="44"/>
          <w:szCs w:val="44"/>
          <w:lang w:val="en-US" w:eastAsia="zh-CN"/>
        </w:rPr>
        <w:t>2号线办公物资采购项目</w:t>
      </w:r>
    </w:p>
    <w:p>
      <w:pPr>
        <w:autoSpaceDE w:val="0"/>
        <w:autoSpaceDN w:val="0"/>
        <w:adjustRightInd w:val="0"/>
        <w:snapToGrid w:val="0"/>
        <w:spacing w:line="240" w:lineRule="auto"/>
        <w:jc w:val="center"/>
        <w:rPr>
          <w:rFonts w:hint="eastAsia" w:ascii="方正小标宋_GBK" w:hAnsi="方正小标宋_GBK" w:eastAsia="方正小标宋_GBK" w:cs="方正小标宋_GBK"/>
          <w:b w:val="0"/>
          <w:bCs w:val="0"/>
          <w:snapToGrid/>
          <w:kern w:val="2"/>
          <w:sz w:val="44"/>
          <w:szCs w:val="44"/>
          <w:lang w:val="en-US" w:eastAsia="zh-CN"/>
        </w:rPr>
      </w:pPr>
      <w:r>
        <w:rPr>
          <w:rFonts w:hint="eastAsia" w:ascii="方正小标宋_GBK" w:hAnsi="方正小标宋_GBK" w:eastAsia="方正小标宋_GBK" w:cs="方正小标宋_GBK"/>
          <w:b w:val="0"/>
          <w:bCs w:val="0"/>
          <w:snapToGrid/>
          <w:kern w:val="2"/>
          <w:sz w:val="44"/>
          <w:szCs w:val="44"/>
          <w:lang w:val="en-US" w:eastAsia="zh-CN"/>
        </w:rPr>
        <w:t>用户需求书</w:t>
      </w:r>
    </w:p>
    <w:p>
      <w:pPr>
        <w:autoSpaceDE w:val="0"/>
        <w:autoSpaceDN w:val="0"/>
        <w:adjustRightInd w:val="0"/>
        <w:snapToGrid w:val="0"/>
        <w:spacing w:line="360" w:lineRule="auto"/>
        <w:ind w:firstLine="523" w:firstLineChars="119"/>
        <w:rPr>
          <w:rFonts w:ascii="Times New Roman" w:hAnsi="Times New Roman" w:eastAsia="黑体" w:cs="Times New Roman"/>
          <w:snapToGrid w:val="0"/>
          <w:spacing w:val="40"/>
          <w:kern w:val="0"/>
          <w:sz w:val="36"/>
          <w:szCs w:val="36"/>
          <w:highlight w:val="none"/>
        </w:rPr>
      </w:pPr>
    </w:p>
    <w:p>
      <w:pPr>
        <w:autoSpaceDE w:val="0"/>
        <w:autoSpaceDN w:val="0"/>
        <w:adjustRightInd w:val="0"/>
        <w:snapToGrid w:val="0"/>
        <w:spacing w:line="360" w:lineRule="auto"/>
        <w:ind w:firstLine="523" w:firstLineChars="119"/>
        <w:rPr>
          <w:rFonts w:ascii="Times New Roman" w:hAnsi="Times New Roman" w:eastAsia="黑体" w:cs="Times New Roman"/>
          <w:snapToGrid w:val="0"/>
          <w:spacing w:val="40"/>
          <w:kern w:val="0"/>
          <w:sz w:val="36"/>
          <w:szCs w:val="36"/>
          <w:highlight w:val="none"/>
        </w:rPr>
      </w:pPr>
    </w:p>
    <w:p>
      <w:pPr>
        <w:autoSpaceDE w:val="0"/>
        <w:autoSpaceDN w:val="0"/>
        <w:adjustRightInd w:val="0"/>
        <w:snapToGrid w:val="0"/>
        <w:spacing w:line="360" w:lineRule="auto"/>
        <w:ind w:firstLine="523" w:firstLineChars="119"/>
        <w:rPr>
          <w:rFonts w:ascii="Times New Roman" w:hAnsi="Times New Roman" w:eastAsia="黑体" w:cs="Times New Roman"/>
          <w:snapToGrid w:val="0"/>
          <w:spacing w:val="40"/>
          <w:kern w:val="0"/>
          <w:sz w:val="36"/>
          <w:szCs w:val="36"/>
          <w:highlight w:val="none"/>
        </w:rPr>
      </w:pPr>
    </w:p>
    <w:p>
      <w:pPr>
        <w:autoSpaceDE w:val="0"/>
        <w:autoSpaceDN w:val="0"/>
        <w:adjustRightInd w:val="0"/>
        <w:snapToGrid w:val="0"/>
        <w:spacing w:line="360" w:lineRule="auto"/>
        <w:jc w:val="center"/>
        <w:rPr>
          <w:rFonts w:hint="eastAsia" w:ascii="方正小标宋_GBK" w:hAnsi="方正小标宋_GBK" w:eastAsia="方正小标宋_GBK" w:cs="方正小标宋_GBK"/>
          <w:snapToGrid/>
          <w:spacing w:val="0"/>
          <w:kern w:val="2"/>
          <w:sz w:val="44"/>
          <w:szCs w:val="44"/>
        </w:rPr>
      </w:pPr>
    </w:p>
    <w:p>
      <w:pPr>
        <w:autoSpaceDE w:val="0"/>
        <w:autoSpaceDN w:val="0"/>
        <w:adjustRightInd w:val="0"/>
        <w:snapToGrid w:val="0"/>
        <w:spacing w:line="360" w:lineRule="auto"/>
        <w:jc w:val="center"/>
        <w:rPr>
          <w:rFonts w:hint="eastAsia" w:ascii="方正小标宋_GBK" w:hAnsi="方正小标宋_GBK" w:eastAsia="方正小标宋_GBK" w:cs="方正小标宋_GBK"/>
          <w:snapToGrid/>
          <w:spacing w:val="0"/>
          <w:kern w:val="2"/>
          <w:sz w:val="44"/>
          <w:szCs w:val="44"/>
        </w:rPr>
      </w:pPr>
    </w:p>
    <w:p>
      <w:pPr>
        <w:autoSpaceDE w:val="0"/>
        <w:autoSpaceDN w:val="0"/>
        <w:adjustRightInd w:val="0"/>
        <w:snapToGrid w:val="0"/>
        <w:spacing w:line="360" w:lineRule="auto"/>
        <w:jc w:val="center"/>
        <w:rPr>
          <w:rFonts w:hint="eastAsia" w:ascii="方正小标宋_GBK" w:hAnsi="方正小标宋_GBK" w:eastAsia="方正小标宋_GBK" w:cs="方正小标宋_GBK"/>
          <w:snapToGrid/>
          <w:spacing w:val="0"/>
          <w:kern w:val="2"/>
          <w:sz w:val="44"/>
          <w:szCs w:val="44"/>
        </w:rPr>
      </w:pPr>
    </w:p>
    <w:p>
      <w:pPr>
        <w:pStyle w:val="14"/>
        <w:rPr>
          <w:rFonts w:hint="eastAsia" w:ascii="方正小标宋_GBK" w:hAnsi="方正小标宋_GBK" w:eastAsia="方正小标宋_GBK" w:cs="方正小标宋_GBK"/>
          <w:snapToGrid/>
          <w:spacing w:val="0"/>
          <w:kern w:val="2"/>
          <w:sz w:val="44"/>
          <w:szCs w:val="44"/>
        </w:rPr>
      </w:pPr>
    </w:p>
    <w:p>
      <w:pPr>
        <w:pStyle w:val="14"/>
        <w:rPr>
          <w:rFonts w:hint="eastAsia" w:ascii="方正小标宋_GBK" w:hAnsi="方正小标宋_GBK" w:eastAsia="方正小标宋_GBK" w:cs="方正小标宋_GBK"/>
          <w:snapToGrid/>
          <w:spacing w:val="0"/>
          <w:kern w:val="2"/>
          <w:sz w:val="44"/>
          <w:szCs w:val="44"/>
        </w:rPr>
      </w:pPr>
    </w:p>
    <w:p>
      <w:pPr>
        <w:pStyle w:val="14"/>
        <w:rPr>
          <w:rFonts w:hint="eastAsia" w:ascii="方正小标宋_GBK" w:hAnsi="方正小标宋_GBK" w:eastAsia="方正小标宋_GBK" w:cs="方正小标宋_GBK"/>
          <w:snapToGrid/>
          <w:spacing w:val="0"/>
          <w:kern w:val="2"/>
          <w:sz w:val="44"/>
          <w:szCs w:val="44"/>
        </w:rPr>
      </w:pPr>
    </w:p>
    <w:p>
      <w:pPr>
        <w:pStyle w:val="14"/>
        <w:rPr>
          <w:rFonts w:hint="eastAsia" w:ascii="方正小标宋_GBK" w:hAnsi="方正小标宋_GBK" w:eastAsia="方正小标宋_GBK" w:cs="方正小标宋_GBK"/>
          <w:snapToGrid/>
          <w:spacing w:val="0"/>
          <w:kern w:val="2"/>
          <w:sz w:val="44"/>
          <w:szCs w:val="44"/>
        </w:rPr>
      </w:pPr>
    </w:p>
    <w:p>
      <w:pPr>
        <w:autoSpaceDE w:val="0"/>
        <w:autoSpaceDN w:val="0"/>
        <w:adjustRightInd w:val="0"/>
        <w:snapToGrid w:val="0"/>
        <w:spacing w:line="360" w:lineRule="auto"/>
        <w:jc w:val="center"/>
        <w:rPr>
          <w:rFonts w:hint="default" w:ascii="方正小标宋_GBK" w:hAnsi="方正小标宋_GBK" w:eastAsia="方正小标宋_GBK" w:cs="方正小标宋_GBK"/>
          <w:snapToGrid/>
          <w:spacing w:val="0"/>
          <w:kern w:val="2"/>
          <w:sz w:val="36"/>
          <w:szCs w:val="36"/>
          <w:lang w:val="en-US" w:eastAsia="zh-CN"/>
        </w:rPr>
      </w:pPr>
      <w:r>
        <w:rPr>
          <w:rFonts w:hint="eastAsia" w:ascii="方正小标宋_GBK" w:hAnsi="方正小标宋_GBK" w:eastAsia="方正小标宋_GBK" w:cs="方正小标宋_GBK"/>
          <w:snapToGrid/>
          <w:spacing w:val="0"/>
          <w:kern w:val="2"/>
          <w:sz w:val="36"/>
          <w:szCs w:val="36"/>
          <w:lang w:val="en-US" w:eastAsia="zh-CN"/>
        </w:rPr>
        <w:t>比选人：南通轨道交通集团有限公司运营分公司</w:t>
      </w:r>
    </w:p>
    <w:p>
      <w:pPr>
        <w:autoSpaceDE w:val="0"/>
        <w:autoSpaceDN w:val="0"/>
        <w:adjustRightInd w:val="0"/>
        <w:snapToGrid w:val="0"/>
        <w:spacing w:line="360" w:lineRule="auto"/>
        <w:jc w:val="center"/>
        <w:rPr>
          <w:rFonts w:hint="eastAsia" w:ascii="方正小标宋_GBK" w:hAnsi="方正小标宋_GBK" w:eastAsia="方正小标宋_GBK" w:cs="方正小标宋_GBK"/>
          <w:snapToGrid/>
          <w:spacing w:val="0"/>
          <w:kern w:val="2"/>
          <w:sz w:val="36"/>
          <w:szCs w:val="36"/>
          <w:lang w:eastAsia="zh-CN"/>
        </w:rPr>
      </w:pPr>
      <w:r>
        <w:rPr>
          <w:rFonts w:hint="eastAsia" w:ascii="方正小标宋_GBK" w:hAnsi="方正小标宋_GBK" w:eastAsia="方正小标宋_GBK" w:cs="方正小标宋_GBK"/>
          <w:snapToGrid/>
          <w:spacing w:val="0"/>
          <w:kern w:val="2"/>
          <w:sz w:val="36"/>
          <w:szCs w:val="36"/>
        </w:rPr>
        <w:t>20</w:t>
      </w:r>
      <w:r>
        <w:rPr>
          <w:rFonts w:hint="eastAsia" w:ascii="方正小标宋_GBK" w:hAnsi="方正小标宋_GBK" w:eastAsia="方正小标宋_GBK" w:cs="方正小标宋_GBK"/>
          <w:snapToGrid/>
          <w:spacing w:val="0"/>
          <w:kern w:val="2"/>
          <w:sz w:val="36"/>
          <w:szCs w:val="36"/>
          <w:lang w:val="en-US" w:eastAsia="zh-CN"/>
        </w:rPr>
        <w:t>23</w:t>
      </w:r>
      <w:r>
        <w:rPr>
          <w:rFonts w:hint="eastAsia" w:ascii="方正小标宋_GBK" w:hAnsi="方正小标宋_GBK" w:eastAsia="方正小标宋_GBK" w:cs="方正小标宋_GBK"/>
          <w:snapToGrid/>
          <w:spacing w:val="0"/>
          <w:kern w:val="2"/>
          <w:sz w:val="36"/>
          <w:szCs w:val="36"/>
        </w:rPr>
        <w:t>年</w:t>
      </w:r>
      <w:r>
        <w:rPr>
          <w:rFonts w:hint="eastAsia" w:ascii="方正小标宋_GBK" w:hAnsi="方正小标宋_GBK" w:eastAsia="方正小标宋_GBK" w:cs="方正小标宋_GBK"/>
          <w:snapToGrid/>
          <w:spacing w:val="0"/>
          <w:kern w:val="2"/>
          <w:sz w:val="36"/>
          <w:szCs w:val="36"/>
          <w:lang w:val="en-US" w:eastAsia="zh-CN"/>
        </w:rPr>
        <w:t>5</w:t>
      </w:r>
      <w:r>
        <w:rPr>
          <w:rFonts w:hint="eastAsia" w:ascii="方正小标宋_GBK" w:hAnsi="方正小标宋_GBK" w:eastAsia="方正小标宋_GBK" w:cs="方正小标宋_GBK"/>
          <w:snapToGrid/>
          <w:spacing w:val="0"/>
          <w:kern w:val="2"/>
          <w:sz w:val="36"/>
          <w:szCs w:val="36"/>
        </w:rPr>
        <w:t>月</w:t>
      </w:r>
    </w:p>
    <w:p>
      <w:pPr>
        <w:rPr>
          <w:rFonts w:ascii="Times New Roman" w:hAnsi="Times New Roman" w:cs="Times New Roman"/>
          <w:highlight w:val="none"/>
        </w:rPr>
      </w:pPr>
    </w:p>
    <w:p>
      <w:pPr>
        <w:rPr>
          <w:rFonts w:ascii="Times New Roman" w:hAnsi="Times New Roman" w:cs="Times New Roman"/>
          <w:highlight w:val="none"/>
        </w:rPr>
      </w:pPr>
      <w:r>
        <w:rPr>
          <w:rFonts w:ascii="Times New Roman" w:hAnsi="Times New Roman" w:cs="Times New Roman"/>
          <w:highlight w:val="none"/>
        </w:rPr>
        <w:br w:type="page"/>
      </w:r>
    </w:p>
    <w:p>
      <w:pPr>
        <w:widowControl/>
        <w:spacing w:line="240" w:lineRule="auto"/>
        <w:ind w:firstLine="643" w:firstLineChars="200"/>
        <w:jc w:val="left"/>
        <w:outlineLvl w:val="9"/>
        <w:rPr>
          <w:rFonts w:hint="eastAsia" w:ascii="方正黑体_GBK" w:hAnsi="方正黑体_GBK" w:eastAsia="方正黑体_GBK" w:cs="方正黑体_GBK"/>
          <w:b/>
          <w:bCs w:val="0"/>
          <w:color w:val="auto"/>
          <w:sz w:val="32"/>
          <w:szCs w:val="32"/>
          <w:highlight w:val="none"/>
        </w:rPr>
      </w:pPr>
      <w:r>
        <w:rPr>
          <w:rFonts w:hint="eastAsia" w:ascii="方正黑体_GBK" w:hAnsi="方正黑体_GBK" w:eastAsia="方正黑体_GBK" w:cs="方正黑体_GBK"/>
          <w:b/>
          <w:bCs w:val="0"/>
          <w:color w:val="auto"/>
          <w:sz w:val="32"/>
          <w:szCs w:val="32"/>
          <w:highlight w:val="none"/>
        </w:rPr>
        <w:t>一、项目概况及采购范围</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1.本次采购内容为用于2号线员工办公所需物资。</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2.本项目需求的产品须为质量优良的全新合格产品，保证所提供的全部货物、材料、配件是全新的未使用过的，并且在正常使用维护下满足使用寿命要求，</w:t>
      </w:r>
      <w:r>
        <w:rPr>
          <w:rFonts w:hint="default" w:ascii="Times New Roman" w:hAnsi="Times New Roman" w:eastAsia="宋体" w:cs="Times New Roman"/>
          <w:sz w:val="22"/>
          <w:szCs w:val="22"/>
          <w:highlight w:val="none"/>
        </w:rPr>
        <w:t>并有 “合格证”或“产品质量证明书”等，严禁提供假冒伪劣产品</w:t>
      </w:r>
      <w:r>
        <w:rPr>
          <w:rFonts w:hint="default" w:ascii="Times New Roman" w:hAnsi="Times New Roman" w:eastAsia="宋体" w:cs="Times New Roman"/>
          <w:color w:val="000000"/>
          <w:kern w:val="58"/>
          <w:sz w:val="22"/>
          <w:szCs w:val="22"/>
          <w:highlight w:val="none"/>
        </w:rPr>
        <w:t>，确保</w:t>
      </w:r>
      <w:r>
        <w:rPr>
          <w:rFonts w:hint="default" w:ascii="Times New Roman" w:hAnsi="Times New Roman" w:eastAsia="宋体" w:cs="Times New Roman"/>
          <w:color w:val="000000"/>
          <w:kern w:val="58"/>
          <w:sz w:val="22"/>
          <w:szCs w:val="22"/>
          <w:highlight w:val="none"/>
          <w:lang w:eastAsia="zh-CN"/>
        </w:rPr>
        <w:t>招标人</w:t>
      </w:r>
      <w:r>
        <w:rPr>
          <w:rFonts w:hint="default" w:ascii="Times New Roman" w:hAnsi="Times New Roman" w:eastAsia="宋体" w:cs="Times New Roman"/>
          <w:color w:val="000000"/>
          <w:kern w:val="58"/>
          <w:sz w:val="22"/>
          <w:szCs w:val="22"/>
          <w:highlight w:val="none"/>
        </w:rPr>
        <w:t>享有应有的售后服务。</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3.本项目需求的产品具有整体性、统一性、美观性。</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4.所需产品的设计、制造、包装、运输到招标人指定地点、负责产品验收及质保，直至最后交付使用的完整性的工程。</w:t>
      </w:r>
    </w:p>
    <w:p>
      <w:pPr>
        <w:widowControl/>
        <w:spacing w:line="240" w:lineRule="auto"/>
        <w:ind w:firstLine="643" w:firstLineChars="200"/>
        <w:jc w:val="left"/>
        <w:outlineLvl w:val="9"/>
        <w:rPr>
          <w:rFonts w:hint="eastAsia" w:ascii="方正黑体_GBK" w:hAnsi="方正黑体_GBK" w:eastAsia="方正黑体_GBK" w:cs="方正黑体_GBK"/>
          <w:b/>
          <w:bCs w:val="0"/>
          <w:color w:val="auto"/>
          <w:sz w:val="32"/>
          <w:szCs w:val="32"/>
          <w:highlight w:val="none"/>
        </w:rPr>
      </w:pPr>
      <w:r>
        <w:rPr>
          <w:rFonts w:hint="eastAsia" w:ascii="方正黑体_GBK" w:hAnsi="方正黑体_GBK" w:eastAsia="方正黑体_GBK" w:cs="方正黑体_GBK"/>
          <w:b/>
          <w:bCs w:val="0"/>
          <w:color w:val="auto"/>
          <w:sz w:val="32"/>
          <w:szCs w:val="32"/>
          <w:highlight w:val="none"/>
        </w:rPr>
        <w:t>二、需求清单</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详见附表</w:t>
      </w:r>
    </w:p>
    <w:p>
      <w:pPr>
        <w:widowControl/>
        <w:spacing w:line="240" w:lineRule="auto"/>
        <w:ind w:firstLine="643" w:firstLineChars="200"/>
        <w:jc w:val="left"/>
        <w:outlineLvl w:val="9"/>
        <w:rPr>
          <w:rFonts w:hint="default" w:ascii="方正黑体_GBK" w:hAnsi="方正黑体_GBK" w:eastAsia="方正黑体_GBK" w:cs="方正黑体_GBK"/>
          <w:b/>
          <w:bCs w:val="0"/>
          <w:color w:val="auto"/>
          <w:sz w:val="32"/>
          <w:szCs w:val="32"/>
          <w:highlight w:val="none"/>
          <w:lang w:val="en-US" w:eastAsia="zh-CN"/>
        </w:rPr>
      </w:pPr>
      <w:r>
        <w:rPr>
          <w:rFonts w:hint="eastAsia" w:ascii="方正黑体_GBK" w:hAnsi="方正黑体_GBK" w:eastAsia="方正黑体_GBK" w:cs="方正黑体_GBK"/>
          <w:b/>
          <w:bCs w:val="0"/>
          <w:color w:val="auto"/>
          <w:sz w:val="32"/>
          <w:szCs w:val="32"/>
          <w:highlight w:val="none"/>
          <w:lang w:val="en-US" w:eastAsia="zh-CN"/>
        </w:rPr>
        <w:t>三、</w:t>
      </w:r>
      <w:r>
        <w:rPr>
          <w:rFonts w:hint="default" w:ascii="方正黑体_GBK" w:hAnsi="方正黑体_GBK" w:eastAsia="方正黑体_GBK" w:cs="方正黑体_GBK"/>
          <w:b/>
          <w:bCs w:val="0"/>
          <w:color w:val="auto"/>
          <w:sz w:val="32"/>
          <w:szCs w:val="32"/>
          <w:highlight w:val="none"/>
          <w:lang w:val="en-US" w:eastAsia="zh-CN"/>
        </w:rPr>
        <w:t>报价</w:t>
      </w:r>
      <w:r>
        <w:rPr>
          <w:rFonts w:hint="eastAsia" w:ascii="方正黑体_GBK" w:hAnsi="方正黑体_GBK" w:eastAsia="方正黑体_GBK" w:cs="方正黑体_GBK"/>
          <w:b/>
          <w:bCs w:val="0"/>
          <w:color w:val="auto"/>
          <w:sz w:val="32"/>
          <w:szCs w:val="32"/>
          <w:highlight w:val="none"/>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eastAsia" w:cs="Times New Roman"/>
          <w:sz w:val="22"/>
          <w:szCs w:val="22"/>
          <w:highlight w:val="none"/>
          <w:lang w:eastAsia="zh-CN"/>
        </w:rPr>
        <w:t>.</w:t>
      </w:r>
      <w:r>
        <w:rPr>
          <w:rFonts w:hint="default" w:ascii="Times New Roman" w:hAnsi="Times New Roman" w:eastAsia="宋体" w:cs="Times New Roman"/>
          <w:sz w:val="22"/>
          <w:szCs w:val="22"/>
          <w:highlight w:val="none"/>
        </w:rPr>
        <w:t>本项目不接受</w:t>
      </w:r>
      <w:r>
        <w:rPr>
          <w:rFonts w:hint="default" w:ascii="Times New Roman" w:hAnsi="Times New Roman" w:eastAsia="宋体" w:cs="Times New Roman"/>
          <w:sz w:val="22"/>
          <w:szCs w:val="22"/>
          <w:highlight w:val="none"/>
          <w:lang w:val="en-US" w:eastAsia="zh-CN"/>
        </w:rPr>
        <w:t>选择性</w:t>
      </w:r>
      <w:r>
        <w:rPr>
          <w:rFonts w:hint="default" w:ascii="Times New Roman" w:hAnsi="Times New Roman" w:eastAsia="宋体" w:cs="Times New Roman"/>
          <w:sz w:val="22"/>
          <w:szCs w:val="22"/>
          <w:highlight w:val="none"/>
        </w:rPr>
        <w:t>报价，任何有选择性的报价将</w:t>
      </w:r>
      <w:r>
        <w:rPr>
          <w:rFonts w:hint="default" w:ascii="Times New Roman" w:hAnsi="Times New Roman" w:eastAsia="宋体" w:cs="Times New Roman"/>
          <w:sz w:val="22"/>
          <w:szCs w:val="22"/>
          <w:highlight w:val="none"/>
          <w:lang w:val="en-US" w:eastAsia="zh-CN"/>
        </w:rPr>
        <w:t>作无效报价处理</w:t>
      </w:r>
      <w:r>
        <w:rPr>
          <w:rFonts w:hint="default" w:ascii="Times New Roman" w:hAnsi="Times New Roman" w:eastAsia="宋体" w:cs="Times New Roman"/>
          <w:sz w:val="22"/>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w:t>
      </w:r>
      <w:r>
        <w:rPr>
          <w:rFonts w:hint="eastAsia" w:cs="Times New Roman"/>
          <w:sz w:val="22"/>
          <w:szCs w:val="22"/>
          <w:highlight w:val="none"/>
          <w:lang w:eastAsia="zh-CN"/>
        </w:rPr>
        <w:t>.</w:t>
      </w:r>
      <w:r>
        <w:rPr>
          <w:rFonts w:hint="default" w:ascii="Times New Roman" w:hAnsi="Times New Roman" w:eastAsia="宋体" w:cs="Times New Roman"/>
          <w:sz w:val="22"/>
          <w:szCs w:val="22"/>
          <w:highlight w:val="none"/>
          <w:lang w:eastAsia="zh-CN"/>
        </w:rPr>
        <w:t>投标人</w:t>
      </w:r>
      <w:r>
        <w:rPr>
          <w:rFonts w:hint="default" w:ascii="Times New Roman" w:hAnsi="Times New Roman" w:eastAsia="宋体" w:cs="Times New Roman"/>
          <w:sz w:val="22"/>
          <w:szCs w:val="22"/>
          <w:highlight w:val="none"/>
        </w:rPr>
        <w:t>须以《</w:t>
      </w:r>
      <w:r>
        <w:rPr>
          <w:rFonts w:hint="eastAsia" w:cs="Times New Roman"/>
          <w:sz w:val="22"/>
          <w:szCs w:val="22"/>
          <w:highlight w:val="none"/>
          <w:lang w:val="en-US" w:eastAsia="zh-CN"/>
        </w:rPr>
        <w:t>需求清单</w:t>
      </w:r>
      <w:r>
        <w:rPr>
          <w:rFonts w:hint="default" w:ascii="Times New Roman" w:hAnsi="Times New Roman" w:eastAsia="宋体" w:cs="Times New Roman"/>
          <w:sz w:val="22"/>
          <w:szCs w:val="22"/>
          <w:highlight w:val="none"/>
        </w:rPr>
        <w:t>》要求进行报价。</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w:t>
      </w:r>
      <w:r>
        <w:rPr>
          <w:rFonts w:hint="eastAsia" w:cs="Times New Roman"/>
          <w:sz w:val="22"/>
          <w:szCs w:val="22"/>
          <w:highlight w:val="none"/>
          <w:lang w:eastAsia="zh-CN"/>
        </w:rPr>
        <w:t>.</w:t>
      </w:r>
      <w:r>
        <w:rPr>
          <w:rFonts w:hint="default" w:ascii="Times New Roman" w:hAnsi="Times New Roman" w:eastAsia="宋体" w:cs="Times New Roman"/>
          <w:sz w:val="22"/>
          <w:szCs w:val="22"/>
          <w:highlight w:val="none"/>
          <w:lang w:eastAsia="zh-CN"/>
        </w:rPr>
        <w:t>投标人</w:t>
      </w:r>
      <w:r>
        <w:rPr>
          <w:rFonts w:hint="default" w:ascii="Times New Roman" w:hAnsi="Times New Roman" w:eastAsia="宋体" w:cs="Times New Roman"/>
          <w:sz w:val="22"/>
          <w:szCs w:val="22"/>
          <w:highlight w:val="none"/>
        </w:rPr>
        <w:t>所报货物的规格参数必须与</w:t>
      </w:r>
      <w:r>
        <w:rPr>
          <w:rFonts w:hint="default" w:ascii="Times New Roman" w:hAnsi="Times New Roman" w:eastAsia="宋体" w:cs="Times New Roman"/>
          <w:sz w:val="22"/>
          <w:szCs w:val="22"/>
          <w:highlight w:val="none"/>
          <w:lang w:eastAsia="zh-CN"/>
        </w:rPr>
        <w:t>《</w:t>
      </w:r>
      <w:r>
        <w:rPr>
          <w:rFonts w:hint="eastAsia" w:cs="Times New Roman"/>
          <w:sz w:val="22"/>
          <w:szCs w:val="22"/>
          <w:highlight w:val="none"/>
          <w:lang w:val="en-US" w:eastAsia="zh-CN"/>
        </w:rPr>
        <w:t>需求清单</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中的要求相符。</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rPr>
      </w:pPr>
      <w:r>
        <w:rPr>
          <w:rFonts w:hint="eastAsia" w:ascii="Times New Roman" w:hAnsi="Times New Roman" w:eastAsia="宋体" w:cs="Times New Roman"/>
          <w:sz w:val="22"/>
          <w:szCs w:val="22"/>
          <w:highlight w:val="none"/>
          <w:lang w:val="en-US" w:eastAsia="zh-CN"/>
        </w:rPr>
        <w:t>4</w:t>
      </w:r>
      <w:r>
        <w:rPr>
          <w:rFonts w:hint="eastAsia" w:cs="Times New Roman"/>
          <w:sz w:val="22"/>
          <w:szCs w:val="22"/>
          <w:highlight w:val="none"/>
          <w:lang w:eastAsia="zh-CN"/>
        </w:rPr>
        <w:t>.</w:t>
      </w:r>
      <w:r>
        <w:rPr>
          <w:rFonts w:hint="default" w:ascii="Times New Roman" w:hAnsi="Times New Roman" w:eastAsia="宋体" w:cs="Times New Roman"/>
          <w:sz w:val="22"/>
          <w:szCs w:val="22"/>
          <w:highlight w:val="none"/>
        </w:rPr>
        <w:t>对原产地在中国境外的货物，必须是在中国海关完税的可合法销售的货物。</w:t>
      </w:r>
      <w:r>
        <w:rPr>
          <w:rFonts w:hint="default" w:ascii="Times New Roman" w:hAnsi="Times New Roman" w:eastAsia="宋体" w:cs="Times New Roman"/>
          <w:sz w:val="22"/>
          <w:szCs w:val="22"/>
          <w:highlight w:val="none"/>
          <w:lang w:eastAsia="zh-CN"/>
        </w:rPr>
        <w:t>投标人</w:t>
      </w:r>
      <w:r>
        <w:rPr>
          <w:rFonts w:hint="default" w:ascii="Times New Roman" w:hAnsi="Times New Roman" w:eastAsia="宋体" w:cs="Times New Roman"/>
          <w:sz w:val="22"/>
          <w:szCs w:val="22"/>
          <w:highlight w:val="none"/>
        </w:rPr>
        <w:t>必须在</w:t>
      </w:r>
      <w:r>
        <w:rPr>
          <w:rFonts w:hint="default" w:ascii="Times New Roman" w:hAnsi="Times New Roman" w:eastAsia="宋体" w:cs="Times New Roman"/>
          <w:sz w:val="22"/>
          <w:szCs w:val="22"/>
          <w:highlight w:val="none"/>
          <w:lang w:val="en-US" w:eastAsia="zh-CN"/>
        </w:rPr>
        <w:t>投标</w:t>
      </w:r>
      <w:r>
        <w:rPr>
          <w:rFonts w:hint="default" w:ascii="Times New Roman" w:hAnsi="Times New Roman" w:eastAsia="宋体" w:cs="Times New Roman"/>
          <w:sz w:val="22"/>
          <w:szCs w:val="22"/>
          <w:highlight w:val="none"/>
        </w:rPr>
        <w:t>函中对此作出承诺。</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rPr>
      </w:pPr>
      <w:r>
        <w:rPr>
          <w:rFonts w:hint="eastAsia" w:ascii="Times New Roman" w:hAnsi="Times New Roman" w:eastAsia="宋体" w:cs="Times New Roman"/>
          <w:sz w:val="22"/>
          <w:szCs w:val="22"/>
          <w:highlight w:val="none"/>
          <w:lang w:val="en-US" w:eastAsia="zh-CN"/>
        </w:rPr>
        <w:t>5</w:t>
      </w:r>
      <w:r>
        <w:rPr>
          <w:rFonts w:hint="eastAsia" w:cs="Times New Roman"/>
          <w:sz w:val="22"/>
          <w:szCs w:val="22"/>
          <w:highlight w:val="none"/>
          <w:lang w:eastAsia="zh-CN"/>
        </w:rPr>
        <w:t>.</w:t>
      </w:r>
      <w:r>
        <w:rPr>
          <w:rFonts w:hint="default" w:ascii="Times New Roman" w:hAnsi="Times New Roman" w:eastAsia="宋体" w:cs="Times New Roman"/>
          <w:sz w:val="22"/>
          <w:szCs w:val="22"/>
          <w:highlight w:val="none"/>
        </w:rPr>
        <w:t>对</w:t>
      </w:r>
      <w:r>
        <w:rPr>
          <w:rFonts w:hint="default" w:ascii="Times New Roman" w:hAnsi="Times New Roman" w:eastAsia="宋体" w:cs="Times New Roman"/>
          <w:sz w:val="22"/>
          <w:szCs w:val="22"/>
          <w:highlight w:val="none"/>
          <w:lang w:eastAsia="zh-CN"/>
        </w:rPr>
        <w:t>招标人</w:t>
      </w:r>
      <w:r>
        <w:rPr>
          <w:rFonts w:hint="default" w:ascii="Times New Roman" w:hAnsi="Times New Roman" w:eastAsia="宋体" w:cs="Times New Roman"/>
          <w:sz w:val="22"/>
          <w:szCs w:val="22"/>
          <w:highlight w:val="none"/>
        </w:rPr>
        <w:t>对本项目的澄清说明，</w:t>
      </w:r>
      <w:r>
        <w:rPr>
          <w:rFonts w:hint="default" w:ascii="Times New Roman" w:hAnsi="Times New Roman" w:eastAsia="宋体" w:cs="Times New Roman"/>
          <w:sz w:val="22"/>
          <w:szCs w:val="22"/>
          <w:highlight w:val="none"/>
          <w:lang w:eastAsia="zh-CN"/>
        </w:rPr>
        <w:t>投标人</w:t>
      </w:r>
      <w:r>
        <w:rPr>
          <w:rFonts w:hint="default" w:ascii="Times New Roman" w:hAnsi="Times New Roman" w:eastAsia="宋体" w:cs="Times New Roman"/>
          <w:sz w:val="22"/>
          <w:szCs w:val="22"/>
          <w:highlight w:val="none"/>
        </w:rPr>
        <w:t>应以澄清后的要求进行报价。</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cs="宋体"/>
          <w:b/>
          <w:bCs/>
          <w:sz w:val="24"/>
          <w:lang w:eastAsia="zh-CN"/>
        </w:rPr>
      </w:pPr>
      <w:r>
        <w:rPr>
          <w:rFonts w:hint="eastAsia" w:cs="Times New Roman"/>
          <w:sz w:val="22"/>
          <w:szCs w:val="22"/>
          <w:highlight w:val="none"/>
          <w:lang w:val="en-US" w:eastAsia="zh-CN"/>
        </w:rPr>
        <w:t>6.</w:t>
      </w:r>
      <w:r>
        <w:rPr>
          <w:rFonts w:hint="default" w:ascii="Times New Roman" w:hAnsi="Times New Roman" w:eastAsia="宋体" w:cs="Times New Roman"/>
          <w:sz w:val="22"/>
          <w:szCs w:val="22"/>
          <w:highlight w:val="none"/>
          <w:lang w:eastAsia="zh-CN"/>
        </w:rPr>
        <w:t>投标人</w:t>
      </w:r>
      <w:r>
        <w:rPr>
          <w:rFonts w:hint="default" w:ascii="Times New Roman" w:hAnsi="Times New Roman" w:eastAsia="宋体" w:cs="Times New Roman"/>
          <w:sz w:val="22"/>
          <w:szCs w:val="22"/>
          <w:highlight w:val="none"/>
        </w:rPr>
        <w:t>报价应包括但不限于：</w:t>
      </w:r>
      <w:r>
        <w:rPr>
          <w:rFonts w:hint="eastAsia" w:ascii="Times New Roman" w:hAnsi="Times New Roman" w:eastAsia="宋体" w:cs="Times New Roman"/>
          <w:sz w:val="22"/>
          <w:szCs w:val="22"/>
          <w:highlight w:val="none"/>
        </w:rPr>
        <w:t>该项目的设备的供货、运输（包括卸货、二次搬运、现场保管）、安装、验收、售前售后服务、质保期内维修保养</w:t>
      </w:r>
      <w:r>
        <w:rPr>
          <w:rFonts w:hint="eastAsia" w:ascii="Times New Roman" w:hAnsi="Times New Roman" w:eastAsia="宋体" w:cs="Times New Roman"/>
          <w:sz w:val="22"/>
          <w:szCs w:val="22"/>
          <w:highlight w:val="none"/>
          <w:lang w:eastAsia="zh-CN"/>
        </w:rPr>
        <w:t>、</w:t>
      </w:r>
      <w:r>
        <w:rPr>
          <w:rFonts w:hint="eastAsia" w:ascii="Times New Roman" w:hAnsi="Times New Roman" w:eastAsia="宋体" w:cs="Times New Roman"/>
          <w:sz w:val="22"/>
          <w:szCs w:val="22"/>
          <w:highlight w:val="none"/>
          <w:lang w:val="en-US" w:eastAsia="zh-CN"/>
        </w:rPr>
        <w:t>税金</w:t>
      </w:r>
      <w:r>
        <w:rPr>
          <w:rFonts w:hint="eastAsia" w:ascii="Times New Roman" w:hAnsi="Times New Roman" w:eastAsia="宋体" w:cs="Times New Roman"/>
          <w:sz w:val="22"/>
          <w:szCs w:val="22"/>
          <w:highlight w:val="none"/>
        </w:rPr>
        <w:t>等及其他有关的为完成本项目发生的所有费用</w:t>
      </w:r>
      <w:r>
        <w:rPr>
          <w:rFonts w:hint="eastAsia" w:cs="Times New Roman"/>
          <w:sz w:val="22"/>
          <w:szCs w:val="22"/>
          <w:highlight w:val="none"/>
          <w:lang w:eastAsia="zh-CN"/>
        </w:rPr>
        <w:t>。</w:t>
      </w:r>
      <w:r>
        <w:rPr>
          <w:rFonts w:hint="eastAsia" w:ascii="Times New Roman" w:hAnsi="Times New Roman" w:eastAsia="宋体" w:cs="Times New Roman"/>
          <w:sz w:val="22"/>
          <w:szCs w:val="22"/>
          <w:highlight w:val="none"/>
        </w:rPr>
        <w:t>同时，报价也应包含合同履行过程中可能发生的各项风险。服务期内投标</w:t>
      </w:r>
      <w:r>
        <w:rPr>
          <w:rFonts w:hint="eastAsia" w:ascii="Times New Roman" w:hAnsi="Times New Roman" w:eastAsia="宋体" w:cs="Times New Roman"/>
          <w:sz w:val="22"/>
          <w:szCs w:val="22"/>
          <w:highlight w:val="none"/>
          <w:lang w:eastAsia="zh-CN"/>
        </w:rPr>
        <w:t>中标人</w:t>
      </w:r>
      <w:r>
        <w:rPr>
          <w:rFonts w:hint="eastAsia" w:ascii="Times New Roman" w:hAnsi="Times New Roman" w:eastAsia="宋体" w:cs="Times New Roman"/>
          <w:sz w:val="22"/>
          <w:szCs w:val="22"/>
          <w:highlight w:val="none"/>
        </w:rPr>
        <w:t>须将所有设备维护完好，按照采购人要求进行日常维护和管理，保证设备的正常使用</w:t>
      </w:r>
      <w:r>
        <w:rPr>
          <w:rFonts w:hint="eastAsia" w:ascii="Times New Roman" w:hAnsi="Times New Roman" w:eastAsia="宋体" w:cs="Times New Roman"/>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contextualSpacing w:val="0"/>
        <w:jc w:val="left"/>
        <w:textAlignment w:val="auto"/>
        <w:outlineLvl w:val="9"/>
        <w:rPr>
          <w:rFonts w:hint="eastAsia" w:ascii="黑体" w:hAnsi="黑体" w:eastAsia="黑体" w:cs="黑体"/>
          <w:b/>
          <w:bCs w:val="0"/>
          <w:kern w:val="2"/>
          <w:sz w:val="32"/>
          <w:szCs w:val="32"/>
          <w:highlight w:val="none"/>
          <w:lang w:val="en-US" w:eastAsia="zh-CN"/>
        </w:rPr>
      </w:pPr>
      <w:r>
        <w:rPr>
          <w:rFonts w:hint="eastAsia" w:ascii="黑体" w:hAnsi="黑体" w:eastAsia="黑体" w:cs="黑体"/>
          <w:b/>
          <w:bCs w:val="0"/>
          <w:kern w:val="2"/>
          <w:sz w:val="32"/>
          <w:szCs w:val="32"/>
          <w:highlight w:val="none"/>
          <w:lang w:val="en-US" w:eastAsia="zh-CN"/>
        </w:rPr>
        <w:t>四、交货期、交货地点</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1.交货期：招标人通知后10日以内完成。</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2.交货地点：根据《需求清单》中要求分批打包后送至南通地铁2号线17个站、平东车辆段。（注：需分批打包且</w:t>
      </w:r>
      <w:bookmarkStart w:id="0" w:name="_GoBack"/>
      <w:bookmarkEnd w:id="0"/>
      <w:r>
        <w:rPr>
          <w:rFonts w:hint="eastAsia" w:ascii="Times New Roman" w:hAnsi="Times New Roman" w:eastAsia="宋体" w:cs="Times New Roman"/>
          <w:sz w:val="22"/>
          <w:szCs w:val="22"/>
          <w:highlight w:val="none"/>
          <w:lang w:val="en-US" w:eastAsia="zh-CN"/>
        </w:rPr>
        <w:t>送货地点较多，需要多次送货，交通管制区域需要夜间送货，无电梯区域需人工搬运，请投标人充分考虑送货成本）</w:t>
      </w:r>
    </w:p>
    <w:p>
      <w:pPr>
        <w:snapToGrid/>
        <w:spacing w:line="240" w:lineRule="auto"/>
        <w:ind w:firstLine="643" w:firstLineChars="200"/>
        <w:contextualSpacing w:val="0"/>
        <w:jc w:val="left"/>
        <w:outlineLvl w:val="9"/>
        <w:rPr>
          <w:rFonts w:hint="eastAsia" w:ascii="黑体" w:hAnsi="黑体" w:eastAsia="黑体" w:cs="黑体"/>
          <w:b/>
          <w:bCs w:val="0"/>
          <w:color w:val="auto"/>
          <w:kern w:val="2"/>
          <w:sz w:val="32"/>
          <w:szCs w:val="32"/>
          <w:highlight w:val="none"/>
        </w:rPr>
      </w:pPr>
      <w:r>
        <w:rPr>
          <w:rFonts w:hint="eastAsia" w:ascii="黑体" w:hAnsi="黑体" w:eastAsia="黑体" w:cs="黑体"/>
          <w:b/>
          <w:bCs w:val="0"/>
          <w:color w:val="auto"/>
          <w:kern w:val="2"/>
          <w:sz w:val="32"/>
          <w:szCs w:val="32"/>
          <w:highlight w:val="none"/>
          <w:lang w:val="en-US" w:eastAsia="zh-CN"/>
        </w:rPr>
        <w:t>五</w:t>
      </w:r>
      <w:r>
        <w:rPr>
          <w:rFonts w:hint="eastAsia" w:ascii="黑体" w:hAnsi="黑体" w:eastAsia="黑体" w:cs="黑体"/>
          <w:b/>
          <w:bCs w:val="0"/>
          <w:color w:val="auto"/>
          <w:kern w:val="2"/>
          <w:sz w:val="32"/>
          <w:szCs w:val="32"/>
          <w:highlight w:val="none"/>
        </w:rPr>
        <w:t>、付款方式</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中标人将物资送到采购人指定地点，具体时间由采购人通知，并由采购人验收物资质量合格后，支付至合同价的</w:t>
      </w:r>
      <w:r>
        <w:rPr>
          <w:rFonts w:hint="eastAsia" w:ascii="Times New Roman" w:hAnsi="Times New Roman" w:eastAsia="宋体" w:cs="Times New Roman"/>
          <w:sz w:val="22"/>
          <w:szCs w:val="22"/>
          <w:highlight w:val="none"/>
          <w:u w:val="single"/>
          <w:lang w:val="en-US" w:eastAsia="zh-CN"/>
        </w:rPr>
        <w:t>95%</w:t>
      </w:r>
      <w:r>
        <w:rPr>
          <w:rFonts w:hint="eastAsia" w:ascii="Times New Roman" w:hAnsi="Times New Roman" w:eastAsia="宋体" w:cs="Times New Roman"/>
          <w:sz w:val="22"/>
          <w:szCs w:val="22"/>
          <w:highlight w:val="none"/>
          <w:lang w:val="en-US" w:eastAsia="zh-CN"/>
        </w:rPr>
        <w:t>，余款</w:t>
      </w:r>
      <w:r>
        <w:rPr>
          <w:rFonts w:hint="eastAsia" w:cs="宋体"/>
          <w:sz w:val="22"/>
          <w:szCs w:val="22"/>
          <w:highlight w:val="none"/>
          <w:u w:val="single"/>
        </w:rPr>
        <w:t>5%</w:t>
      </w:r>
      <w:r>
        <w:rPr>
          <w:rFonts w:hint="eastAsia" w:ascii="Times New Roman" w:hAnsi="Times New Roman" w:eastAsia="宋体" w:cs="Times New Roman"/>
          <w:sz w:val="22"/>
          <w:szCs w:val="22"/>
          <w:highlight w:val="none"/>
          <w:lang w:val="en-US" w:eastAsia="zh-CN"/>
        </w:rPr>
        <w:t>作为项目售后服务质保金在免费质保期满后</w:t>
      </w:r>
      <w:r>
        <w:rPr>
          <w:rFonts w:hint="eastAsia" w:cs="宋体"/>
          <w:sz w:val="22"/>
          <w:szCs w:val="22"/>
          <w:highlight w:val="none"/>
          <w:u w:val="single"/>
        </w:rPr>
        <w:t>60</w:t>
      </w:r>
      <w:r>
        <w:rPr>
          <w:rFonts w:hint="eastAsia" w:cs="宋体"/>
          <w:sz w:val="22"/>
          <w:szCs w:val="22"/>
          <w:highlight w:val="none"/>
        </w:rPr>
        <w:t>日内</w:t>
      </w:r>
      <w:r>
        <w:rPr>
          <w:rFonts w:hint="eastAsia" w:cs="宋体"/>
          <w:sz w:val="22"/>
          <w:szCs w:val="22"/>
          <w:highlight w:val="none"/>
          <w:lang w:bidi="ar"/>
        </w:rPr>
        <w:t>予以</w:t>
      </w:r>
      <w:r>
        <w:rPr>
          <w:rFonts w:hint="eastAsia" w:ascii="Times New Roman" w:hAnsi="Times New Roman" w:eastAsia="宋体" w:cs="Times New Roman"/>
          <w:sz w:val="22"/>
          <w:szCs w:val="22"/>
          <w:highlight w:val="none"/>
          <w:lang w:val="en-US" w:eastAsia="zh-CN"/>
        </w:rPr>
        <w:t>一次性付清余款(无息)。</w:t>
      </w:r>
    </w:p>
    <w:p>
      <w:pPr>
        <w:snapToGrid/>
        <w:spacing w:line="240" w:lineRule="auto"/>
        <w:ind w:firstLine="643" w:firstLineChars="200"/>
        <w:contextualSpacing w:val="0"/>
        <w:jc w:val="left"/>
        <w:outlineLvl w:val="9"/>
        <w:rPr>
          <w:rFonts w:hint="eastAsia" w:ascii="黑体" w:hAnsi="黑体" w:eastAsia="黑体" w:cs="黑体"/>
          <w:b/>
          <w:bCs w:val="0"/>
          <w:color w:val="auto"/>
          <w:kern w:val="2"/>
          <w:sz w:val="32"/>
          <w:szCs w:val="32"/>
          <w:highlight w:val="none"/>
        </w:rPr>
      </w:pPr>
      <w:r>
        <w:rPr>
          <w:rFonts w:hint="eastAsia" w:ascii="黑体" w:hAnsi="黑体" w:eastAsia="黑体" w:cs="黑体"/>
          <w:b/>
          <w:bCs w:val="0"/>
          <w:color w:val="auto"/>
          <w:kern w:val="2"/>
          <w:sz w:val="32"/>
          <w:szCs w:val="32"/>
          <w:highlight w:val="none"/>
          <w:lang w:val="en-US" w:eastAsia="zh-CN"/>
        </w:rPr>
        <w:t>六</w:t>
      </w:r>
      <w:r>
        <w:rPr>
          <w:rFonts w:hint="eastAsia" w:ascii="黑体" w:hAnsi="黑体" w:eastAsia="黑体" w:cs="黑体"/>
          <w:b/>
          <w:bCs w:val="0"/>
          <w:color w:val="auto"/>
          <w:kern w:val="2"/>
          <w:sz w:val="32"/>
          <w:szCs w:val="32"/>
          <w:highlight w:val="none"/>
        </w:rPr>
        <w:t>、</w:t>
      </w:r>
      <w:r>
        <w:rPr>
          <w:rFonts w:hint="eastAsia" w:ascii="黑体" w:hAnsi="黑体" w:eastAsia="黑体" w:cs="黑体"/>
          <w:b/>
          <w:bCs w:val="0"/>
          <w:color w:val="auto"/>
          <w:sz w:val="32"/>
          <w:szCs w:val="32"/>
          <w:highlight w:val="none"/>
        </w:rPr>
        <w:t>质量要求</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1.中标人应保证所有商品的规格、材质、数量、技术要求、设计和制造标准均为技术先进、产品优质的全新合格产品，并且是从设计、制造、包装、运输到采购人指定地点、验收直至最后交付使用及质保的完整性产品项目。</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2.中标人应保证货物是全新、未使用过的原装合格正品，并完全符合招标文件及本项目合同规定的质量、规格和性能的要求。</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val="en-US" w:eastAsia="zh-CN"/>
        </w:rPr>
        <w:t>所使用的材料、部件或产品必须满足国家强制性执行的标准和强制性产品认证等，投标人须提供采用强制性执行标准的材料、部件或产品明细表。</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lang w:val="en-US" w:eastAsia="zh-CN"/>
        </w:rPr>
        <w:t>货物和部件的设计、制造、试验、测试及验收</w:t>
      </w:r>
      <w:r>
        <w:rPr>
          <w:rFonts w:hint="eastAsia"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lang w:val="en-US" w:eastAsia="zh-CN"/>
        </w:rPr>
        <w:t>均应符合ISO、GB、HJ等有关标准</w:t>
      </w:r>
      <w:r>
        <w:rPr>
          <w:rFonts w:hint="eastAsia" w:ascii="Times New Roman" w:hAnsi="Times New Roman" w:eastAsia="宋体" w:cs="Times New Roman"/>
          <w:sz w:val="22"/>
          <w:szCs w:val="22"/>
          <w:highlight w:val="none"/>
          <w:lang w:val="en-US" w:eastAsia="zh-CN"/>
        </w:rPr>
        <w:t>，成交产品的技术标准按国家标准执行，无国家标准的，按行业标准执行，无国家和行业标准的，按企业标准执行；但在招标文件中有特别要求的，按招标文件中规定的要求执行，并且符合相关法律、法规规定的要求</w:t>
      </w:r>
      <w:r>
        <w:rPr>
          <w:rFonts w:hint="default" w:ascii="Times New Roman" w:hAnsi="Times New Roman" w:eastAsia="宋体" w:cs="Times New Roman"/>
          <w:sz w:val="22"/>
          <w:szCs w:val="2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 xml:space="preserve">5.产品的包装，国家或行业主管部门有规定的，按规定执行。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6.中标人应保证提供的产品不得侵犯第三方专利权、商标权和工业设计权、版权等。否则，中标人应负全部责任，并承担由此引起的一切后果。</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7.中标人应保证其货物在正常使用和保养条件下，在其使用寿命期内应具有满意的性能。</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8.中标人应采取必要的安全措施保证货物的运输的安全，并承担货物的运输过程中产生的一切风险及全部责任。</w:t>
      </w:r>
    </w:p>
    <w:p>
      <w:pPr>
        <w:snapToGrid/>
        <w:spacing w:line="240" w:lineRule="auto"/>
        <w:ind w:firstLine="643" w:firstLineChars="200"/>
        <w:contextualSpacing w:val="0"/>
        <w:jc w:val="left"/>
        <w:outlineLvl w:val="9"/>
        <w:rPr>
          <w:rFonts w:hint="eastAsia" w:ascii="黑体" w:hAnsi="黑体" w:eastAsia="黑体" w:cs="黑体"/>
          <w:b/>
          <w:bCs w:val="0"/>
          <w:color w:val="auto"/>
          <w:sz w:val="32"/>
          <w:szCs w:val="32"/>
          <w:highlight w:val="none"/>
        </w:rPr>
      </w:pPr>
      <w:r>
        <w:rPr>
          <w:rFonts w:hint="eastAsia" w:ascii="黑体" w:hAnsi="黑体" w:eastAsia="黑体" w:cs="黑体"/>
          <w:b/>
          <w:bCs w:val="0"/>
          <w:color w:val="auto"/>
          <w:sz w:val="32"/>
          <w:szCs w:val="32"/>
          <w:highlight w:val="none"/>
          <w:lang w:val="en-US" w:eastAsia="zh-CN"/>
        </w:rPr>
        <w:t>七</w:t>
      </w:r>
      <w:r>
        <w:rPr>
          <w:rFonts w:hint="eastAsia" w:ascii="黑体" w:hAnsi="黑体" w:eastAsia="黑体" w:cs="黑体"/>
          <w:b/>
          <w:bCs w:val="0"/>
          <w:color w:val="auto"/>
          <w:sz w:val="32"/>
          <w:szCs w:val="32"/>
          <w:highlight w:val="none"/>
        </w:rPr>
        <w:t>、验收</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eastAsia="zh-CN"/>
        </w:rPr>
      </w:pPr>
      <w:r>
        <w:rPr>
          <w:rFonts w:hint="eastAsia" w:ascii="Times New Roman" w:hAnsi="Times New Roman" w:eastAsia="宋体" w:cs="Times New Roman"/>
          <w:sz w:val="22"/>
          <w:szCs w:val="22"/>
          <w:highlight w:val="none"/>
          <w:lang w:eastAsia="zh-CN"/>
        </w:rPr>
        <w:t>1.项目涉及到的货物由采购人及有关部门进行专项验收。</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eastAsia="zh-CN"/>
        </w:rPr>
      </w:pPr>
      <w:r>
        <w:rPr>
          <w:rFonts w:hint="eastAsia" w:ascii="Times New Roman" w:hAnsi="Times New Roman" w:eastAsia="宋体" w:cs="Times New Roman"/>
          <w:sz w:val="22"/>
          <w:szCs w:val="22"/>
          <w:highlight w:val="none"/>
          <w:lang w:eastAsia="zh-CN"/>
        </w:rPr>
        <w:t>2.</w:t>
      </w:r>
      <w:r>
        <w:rPr>
          <w:rFonts w:hint="eastAsia" w:ascii="Times New Roman" w:hAnsi="Times New Roman" w:eastAsia="宋体" w:cs="Times New Roman"/>
          <w:sz w:val="22"/>
          <w:szCs w:val="22"/>
          <w:highlight w:val="none"/>
          <w:lang w:val="en-US" w:eastAsia="zh-CN"/>
        </w:rPr>
        <w:t>中标人</w:t>
      </w:r>
      <w:r>
        <w:rPr>
          <w:rFonts w:hint="eastAsia" w:ascii="Times New Roman" w:hAnsi="Times New Roman" w:eastAsia="宋体" w:cs="Times New Roman"/>
          <w:sz w:val="22"/>
          <w:szCs w:val="22"/>
          <w:highlight w:val="none"/>
          <w:lang w:eastAsia="zh-CN"/>
        </w:rPr>
        <w:t>所供货物在通过专项验收时，应对由于设计、工艺或材料的缺陷而发生的任何不足或故障负责，并承担由此引起的一切后果。</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eastAsia="zh-CN"/>
        </w:rPr>
      </w:pPr>
      <w:r>
        <w:rPr>
          <w:rFonts w:hint="eastAsia" w:ascii="Times New Roman" w:hAnsi="Times New Roman" w:eastAsia="宋体" w:cs="Times New Roman"/>
          <w:sz w:val="22"/>
          <w:szCs w:val="22"/>
          <w:highlight w:val="none"/>
          <w:lang w:eastAsia="zh-CN"/>
        </w:rPr>
        <w:t>3.采购人有权拒收未通过专项验收的货物，已供货物仅按合同货物单价的10%结算。</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Times New Roman" w:hAnsi="Times New Roman" w:eastAsia="宋体" w:cs="Times New Roman"/>
          <w:sz w:val="22"/>
          <w:szCs w:val="22"/>
          <w:highlight w:val="none"/>
          <w:lang w:eastAsia="zh-CN"/>
        </w:rPr>
      </w:pPr>
      <w:r>
        <w:rPr>
          <w:rFonts w:hint="eastAsia" w:ascii="Times New Roman" w:hAnsi="Times New Roman" w:eastAsia="宋体" w:cs="Times New Roman"/>
          <w:sz w:val="22"/>
          <w:szCs w:val="22"/>
          <w:highlight w:val="none"/>
          <w:lang w:eastAsia="zh-CN"/>
        </w:rPr>
        <w:t>4.验收合格的同时，</w:t>
      </w:r>
      <w:r>
        <w:rPr>
          <w:rFonts w:hint="eastAsia" w:cs="Times New Roman"/>
          <w:sz w:val="22"/>
          <w:szCs w:val="22"/>
          <w:highlight w:val="none"/>
          <w:lang w:eastAsia="zh-CN"/>
        </w:rPr>
        <w:t>中标人</w:t>
      </w:r>
      <w:r>
        <w:rPr>
          <w:rFonts w:hint="eastAsia" w:ascii="Times New Roman" w:hAnsi="Times New Roman" w:eastAsia="宋体" w:cs="Times New Roman"/>
          <w:sz w:val="22"/>
          <w:szCs w:val="22"/>
          <w:highlight w:val="none"/>
          <w:lang w:eastAsia="zh-CN"/>
        </w:rPr>
        <w:t>需提供质保书、保修证明等书面资料，并按国家制造的标准要求检测验收。</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default" w:ascii="Times New Roman" w:hAnsi="Times New Roman" w:eastAsia="宋体" w:cs="Times New Roman"/>
          <w:color w:val="000000"/>
          <w:kern w:val="58"/>
          <w:sz w:val="22"/>
          <w:szCs w:val="22"/>
          <w:highlight w:val="none"/>
        </w:rPr>
      </w:pPr>
      <w:r>
        <w:rPr>
          <w:rFonts w:hint="eastAsia" w:ascii="Times New Roman" w:hAnsi="Times New Roman" w:eastAsia="宋体" w:cs="Times New Roman"/>
          <w:sz w:val="22"/>
          <w:szCs w:val="22"/>
          <w:highlight w:val="none"/>
          <w:lang w:val="en-US" w:eastAsia="zh-CN"/>
        </w:rPr>
        <w:t>5</w:t>
      </w:r>
      <w:r>
        <w:rPr>
          <w:rFonts w:hint="eastAsia" w:ascii="Times New Roman" w:hAnsi="Times New Roman" w:eastAsia="宋体" w:cs="Times New Roman"/>
          <w:sz w:val="22"/>
          <w:szCs w:val="22"/>
          <w:highlight w:val="none"/>
          <w:lang w:eastAsia="zh-CN"/>
        </w:rPr>
        <w:t>.对于检测不合格的，该批次货物无条件退场，并由此认定为是</w:t>
      </w:r>
      <w:r>
        <w:rPr>
          <w:rFonts w:hint="eastAsia" w:cs="Times New Roman"/>
          <w:sz w:val="22"/>
          <w:szCs w:val="22"/>
          <w:highlight w:val="none"/>
          <w:lang w:eastAsia="zh-CN"/>
        </w:rPr>
        <w:t>中标人</w:t>
      </w:r>
      <w:r>
        <w:rPr>
          <w:rFonts w:hint="eastAsia" w:ascii="Times New Roman" w:hAnsi="Times New Roman" w:eastAsia="宋体" w:cs="Times New Roman"/>
          <w:sz w:val="22"/>
          <w:szCs w:val="22"/>
          <w:highlight w:val="none"/>
          <w:lang w:eastAsia="zh-CN"/>
        </w:rPr>
        <w:t>自身的原因</w:t>
      </w:r>
      <w:r>
        <w:rPr>
          <w:rFonts w:hint="eastAsia" w:cs="Times New Roman"/>
          <w:sz w:val="22"/>
          <w:szCs w:val="22"/>
          <w:highlight w:val="none"/>
          <w:lang w:eastAsia="zh-CN"/>
        </w:rPr>
        <w:t>，</w:t>
      </w:r>
      <w:r>
        <w:rPr>
          <w:rFonts w:hint="eastAsia" w:cs="Times New Roman"/>
          <w:sz w:val="22"/>
          <w:szCs w:val="22"/>
          <w:highlight w:val="none"/>
          <w:lang w:val="en-US" w:eastAsia="zh-CN"/>
        </w:rPr>
        <w:t>中标人</w:t>
      </w:r>
      <w:r>
        <w:rPr>
          <w:rFonts w:hint="default" w:ascii="Times New Roman" w:hAnsi="Times New Roman" w:eastAsia="宋体" w:cs="Times New Roman"/>
          <w:color w:val="000000"/>
          <w:kern w:val="58"/>
          <w:sz w:val="22"/>
          <w:szCs w:val="22"/>
          <w:highlight w:val="none"/>
        </w:rPr>
        <w:t>须按照</w:t>
      </w:r>
      <w:r>
        <w:rPr>
          <w:rFonts w:hint="default" w:ascii="Times New Roman" w:hAnsi="Times New Roman" w:eastAsia="宋体" w:cs="Times New Roman"/>
          <w:color w:val="000000"/>
          <w:kern w:val="58"/>
          <w:sz w:val="22"/>
          <w:szCs w:val="22"/>
          <w:highlight w:val="none"/>
          <w:lang w:eastAsia="zh-CN"/>
        </w:rPr>
        <w:t>招标人</w:t>
      </w:r>
      <w:r>
        <w:rPr>
          <w:rFonts w:hint="default" w:ascii="Times New Roman" w:hAnsi="Times New Roman" w:eastAsia="宋体" w:cs="Times New Roman"/>
          <w:color w:val="000000"/>
          <w:kern w:val="58"/>
          <w:sz w:val="22"/>
          <w:szCs w:val="22"/>
          <w:highlight w:val="none"/>
        </w:rPr>
        <w:t>的要求予以更换或退货，并赔偿由此造成的损失，所产生的一切费用（含所有检测费用）均由</w:t>
      </w:r>
      <w:r>
        <w:rPr>
          <w:rFonts w:hint="eastAsia" w:cs="Times New Roman"/>
          <w:color w:val="000000"/>
          <w:kern w:val="58"/>
          <w:sz w:val="22"/>
          <w:szCs w:val="22"/>
          <w:highlight w:val="none"/>
          <w:lang w:val="en-US" w:eastAsia="zh-CN"/>
        </w:rPr>
        <w:t>中标人</w:t>
      </w:r>
      <w:r>
        <w:rPr>
          <w:rFonts w:hint="default" w:ascii="Times New Roman" w:hAnsi="Times New Roman" w:eastAsia="宋体" w:cs="Times New Roman"/>
          <w:color w:val="000000"/>
          <w:kern w:val="58"/>
          <w:sz w:val="22"/>
          <w:szCs w:val="22"/>
          <w:highlight w:val="none"/>
        </w:rPr>
        <w:t>承担。</w:t>
      </w:r>
    </w:p>
    <w:p>
      <w:pPr>
        <w:snapToGrid/>
        <w:spacing w:line="240" w:lineRule="auto"/>
        <w:ind w:firstLine="643" w:firstLineChars="200"/>
        <w:contextualSpacing w:val="0"/>
        <w:jc w:val="left"/>
        <w:outlineLvl w:val="9"/>
        <w:rPr>
          <w:rFonts w:hint="eastAsia" w:ascii="黑体" w:hAnsi="黑体" w:eastAsia="黑体" w:cs="黑体"/>
          <w:b/>
          <w:bCs w:val="0"/>
          <w:color w:val="auto"/>
          <w:kern w:val="2"/>
          <w:sz w:val="32"/>
          <w:szCs w:val="32"/>
          <w:highlight w:val="none"/>
        </w:rPr>
      </w:pPr>
      <w:r>
        <w:rPr>
          <w:rFonts w:hint="eastAsia" w:ascii="黑体" w:hAnsi="黑体" w:eastAsia="黑体" w:cs="黑体"/>
          <w:b/>
          <w:bCs w:val="0"/>
          <w:color w:val="auto"/>
          <w:kern w:val="2"/>
          <w:sz w:val="32"/>
          <w:szCs w:val="32"/>
          <w:highlight w:val="none"/>
          <w:lang w:val="en-US" w:eastAsia="zh-CN"/>
        </w:rPr>
        <w:t>八</w:t>
      </w:r>
      <w:r>
        <w:rPr>
          <w:rFonts w:hint="eastAsia" w:ascii="黑体" w:hAnsi="黑体" w:eastAsia="黑体" w:cs="黑体"/>
          <w:b/>
          <w:bCs w:val="0"/>
          <w:color w:val="auto"/>
          <w:kern w:val="2"/>
          <w:sz w:val="32"/>
          <w:szCs w:val="32"/>
          <w:highlight w:val="none"/>
        </w:rPr>
        <w:t>、售后服务及质保</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1.中标人应提供详细的售后服务方案</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2.中标人应在投标时提供售后服务保证计划方案，并做出具体的售后服务承诺。</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3.当货物验收完成后后，在质保期内中标人须提供良好的售后服务。</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4.中标人无论对其投标产品的售后服务维护有无委托均不能免除其对投标项目涉及到的产品所作出的售后服务承诺的一切责任。</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5.中标人负责调试、验收，并承担因此发生的一切费用。</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6.本项目物资的质保期不低于1年，质保期内免费提供货物物资的维修维护及技术支持。</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7.中标人须提供产品出现故障后的维修服务：在质保期内，同一商品、同一质量问题连续两次维修仍无法正常使用，中标人无条件给予全套更新或退货。在免费质保期内发生故障，中标人在接到用户单位电话通知后，要求中标人尽快做出响应，接到故障通知后响应时间不超过4小时，赶到故障现场时间不超过24个小时，并在48小时内完成维修。</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8.中标人须对采购人进行一次简单维护、维修培训，确保使用者了解维护方法和进行简单的维修操作。</w:t>
      </w:r>
    </w:p>
    <w:p>
      <w:pPr>
        <w:keepNext w:val="0"/>
        <w:keepLines w:val="0"/>
        <w:pageBreakBefore w:val="0"/>
        <w:numPr>
          <w:ilvl w:val="0"/>
          <w:numId w:val="0"/>
        </w:numPr>
        <w:kinsoku/>
        <w:wordWrap/>
        <w:overflowPunct/>
        <w:topLinePunct w:val="0"/>
        <w:autoSpaceDE/>
        <w:autoSpaceDN/>
        <w:bidi w:val="0"/>
        <w:snapToGrid w:val="0"/>
        <w:spacing w:line="440" w:lineRule="exact"/>
        <w:ind w:firstLine="480" w:firstLineChars="200"/>
        <w:textAlignment w:val="auto"/>
        <w:outlineLvl w:val="9"/>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9.投标中标人必须提供本地化售后服务承诺函。</w:t>
      </w: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pStyle w:val="5"/>
        <w:rPr>
          <w:rFonts w:hint="eastAsia" w:ascii="宋体" w:hAnsi="宋体" w:eastAsia="宋体" w:cs="宋体"/>
          <w:bCs w:val="0"/>
          <w:sz w:val="24"/>
          <w:szCs w:val="24"/>
          <w:highlight w:val="none"/>
          <w:lang w:val="en-US" w:eastAsia="zh-CN"/>
        </w:rPr>
      </w:pPr>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t>附表1</w:t>
      </w: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816"/>
        <w:gridCol w:w="3055"/>
        <w:gridCol w:w="417"/>
        <w:gridCol w:w="616"/>
        <w:gridCol w:w="1116"/>
        <w:gridCol w:w="19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南通轨道交通集团有限公司运营分公司</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2号线正线办公物资需求清单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7"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776"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物资名称</w:t>
            </w:r>
          </w:p>
        </w:tc>
        <w:tc>
          <w:tcPr>
            <w:tcW w:w="2125"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物资描述</w:t>
            </w:r>
          </w:p>
        </w:tc>
        <w:tc>
          <w:tcPr>
            <w:tcW w:w="341"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367"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89"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参考品牌</w:t>
            </w:r>
          </w:p>
        </w:tc>
        <w:tc>
          <w:tcPr>
            <w:tcW w:w="711"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客运中心物资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一、</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1、序号1-98物资每项需分为17套；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2、配送地址为2号线17个站，每个站配送1套物资；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1、序号98-100物资每项需分为4套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2、配送地址为2号线4个站，各配送1套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3、幸福站、北城大桥站、易家桥站、汽车东站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塑封膜</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A4 100张/包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晨光、得力、豪艺</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733425"/>
                  <wp:effectExtent l="0" t="0" r="9525" b="952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4"/>
                          <a:stretch>
                            <a:fillRect/>
                          </a:stretch>
                        </pic:blipFill>
                        <pic:spPr>
                          <a:xfrm>
                            <a:off x="0" y="0"/>
                            <a:ext cx="581025" cy="7334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裁纸台</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产品规格：400*480*665mm，装订方式：手动；装订厚度：31-0mm；可裁剪规格：B7/B6/B5/A5/A4/A3</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71500"/>
                  <wp:effectExtent l="0" t="0" r="0" b="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5"/>
                          <a:stretch>
                            <a:fillRect/>
                          </a:stretch>
                        </pic:blipFill>
                        <pic:spPr>
                          <a:xfrm>
                            <a:off x="0" y="0"/>
                            <a:ext cx="60960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封箱带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45mm*200y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23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59055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插线板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3m，0.630kg，插孔电流：10A，插孔数量：8孔，Type-c功率，额定功率：2500W，适用标准：国标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Type-c接口数量：不支持Type-c接口</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公牛、得力、吉顺</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71500"/>
                  <wp:effectExtent l="0" t="0" r="0" b="0"/>
                  <wp:docPr id="2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9"/>
                          <pic:cNvPicPr>
                            <a:picLocks noChangeAspect="1"/>
                          </pic:cNvPicPr>
                        </pic:nvPicPr>
                        <pic:blipFill>
                          <a:blip r:embed="rId7"/>
                          <a:stretch>
                            <a:fillRect/>
                          </a:stretch>
                        </pic:blipFill>
                        <pic:spPr>
                          <a:xfrm>
                            <a:off x="0" y="0"/>
                            <a:ext cx="66675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成品网线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2米六类网线</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628650"/>
                  <wp:effectExtent l="0" t="0" r="9525" b="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8"/>
                          <a:stretch>
                            <a:fillRect/>
                          </a:stretch>
                        </pic:blipFill>
                        <pic:spPr>
                          <a:xfrm>
                            <a:off x="0" y="0"/>
                            <a:ext cx="695325"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塑料垃圾桶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内桶长宽高长18.5cm；宽23.5cm；高26cm；容量9L；外桶长宽高</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533400"/>
                  <wp:effectExtent l="0" t="0" r="9525" b="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9"/>
                          <a:stretch>
                            <a:fillRect/>
                          </a:stretch>
                        </pic:blipFill>
                        <pic:spPr>
                          <a:xfrm>
                            <a:off x="0" y="0"/>
                            <a:ext cx="5619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扫帚簸箕套装</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不锈钢杆；直立收纳；</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0075"/>
                  <wp:effectExtent l="0" t="0" r="0" b="952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0"/>
                          <a:stretch>
                            <a:fillRect/>
                          </a:stretch>
                        </pic:blipFill>
                        <pic:spPr>
                          <a:xfrm>
                            <a:off x="0" y="0"/>
                            <a:ext cx="628650"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透明胶带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18mm*30y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28625"/>
                  <wp:effectExtent l="0" t="0" r="9525" b="9525"/>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1"/>
                          <a:stretch>
                            <a:fillRect/>
                          </a:stretch>
                        </pic:blipFill>
                        <pic:spPr>
                          <a:xfrm>
                            <a:off x="0" y="0"/>
                            <a:ext cx="714375" cy="428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拖把套装</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可伸缩；含拖把桶、拖把杆；旋转拖把 免手洗</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洁丽雅、澜诗、美丽雅</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71500"/>
                  <wp:effectExtent l="0" t="0" r="0" b="0"/>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2"/>
                          <a:stretch>
                            <a:fillRect/>
                          </a:stretch>
                        </pic:blipFill>
                        <pic:spPr>
                          <a:xfrm>
                            <a:off x="0" y="0"/>
                            <a:ext cx="60960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一次性纸杯</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一次性商务办公加厚竹纸杯270ml 40只装*2包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妙洁、得力、茶花</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81025"/>
                  <wp:effectExtent l="0" t="0" r="0" b="9525"/>
                  <wp:docPr id="2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5"/>
                          <pic:cNvPicPr>
                            <a:picLocks noChangeAspect="1"/>
                          </pic:cNvPicPr>
                        </pic:nvPicPr>
                        <pic:blipFill>
                          <a:blip r:embed="rId13"/>
                          <a:stretch>
                            <a:fillRect/>
                          </a:stretch>
                        </pic:blipFill>
                        <pic:spPr>
                          <a:xfrm>
                            <a:off x="0" y="0"/>
                            <a:ext cx="647700"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抹布</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材质:珊瑚绒;尺寸：30*30</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61975"/>
                  <wp:effectExtent l="0" t="0" r="0" b="9525"/>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4"/>
                          <a:stretch>
                            <a:fillRect/>
                          </a:stretch>
                        </pic:blipFill>
                        <pic:spPr>
                          <a:xfrm>
                            <a:off x="0" y="0"/>
                            <a:ext cx="704850" cy="561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每瓶不低于125ml</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23875"/>
                  <wp:effectExtent l="0" t="0" r="0" b="952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5"/>
                          <a:stretch>
                            <a:fillRect/>
                          </a:stretch>
                        </pic:blipFill>
                        <pic:spPr>
                          <a:xfrm>
                            <a:off x="0" y="0"/>
                            <a:ext cx="60960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9mm*10y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485775"/>
                  <wp:effectExtent l="0" t="0" r="0" b="952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647700" cy="485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12mm*10y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04825"/>
                  <wp:effectExtent l="0" t="0" r="9525" b="9525"/>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7"/>
                          <a:stretch>
                            <a:fillRect/>
                          </a:stretch>
                        </pic:blipFill>
                        <pic:spPr>
                          <a:xfrm>
                            <a:off x="0" y="0"/>
                            <a:ext cx="676275" cy="504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12mm*5y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619125"/>
                  <wp:effectExtent l="0" t="0" r="0" b="9525"/>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8"/>
                          <a:stretch>
                            <a:fillRect/>
                          </a:stretch>
                        </pic:blipFill>
                        <pic:spPr>
                          <a:xfrm>
                            <a:off x="0" y="0"/>
                            <a:ext cx="666750" cy="6191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铅笔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木质；2B 12支/盒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得力、晨光、中华</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9"/>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水性笔；单头；黑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20"/>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水性笔；单头；蓝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52450"/>
                  <wp:effectExtent l="0" t="0" r="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21"/>
                          <a:stretch>
                            <a:fillRect/>
                          </a:stretch>
                        </pic:blipFill>
                        <pic:spPr>
                          <a:xfrm>
                            <a:off x="0" y="0"/>
                            <a:ext cx="647700" cy="552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水性笔；单头；红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619125"/>
                  <wp:effectExtent l="0" t="0" r="0" b="9525"/>
                  <wp:docPr id="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IMG_274"/>
                          <pic:cNvPicPr>
                            <a:picLocks noChangeAspect="1"/>
                          </pic:cNvPicPr>
                        </pic:nvPicPr>
                        <pic:blipFill>
                          <a:blip r:embed="rId22"/>
                          <a:stretch>
                            <a:fillRect/>
                          </a:stretch>
                        </pic:blipFill>
                        <pic:spPr>
                          <a:xfrm>
                            <a:off x="0" y="0"/>
                            <a:ext cx="647700" cy="6191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油性笔；单头；黑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52450"/>
                  <wp:effectExtent l="0" t="0" r="9525" b="0"/>
                  <wp:docPr id="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IMG_275"/>
                          <pic:cNvPicPr>
                            <a:picLocks noChangeAspect="1"/>
                          </pic:cNvPicPr>
                        </pic:nvPicPr>
                        <pic:blipFill>
                          <a:blip r:embed="rId23"/>
                          <a:stretch>
                            <a:fillRect/>
                          </a:stretch>
                        </pic:blipFill>
                        <pic:spPr>
                          <a:xfrm>
                            <a:off x="0" y="0"/>
                            <a:ext cx="676275" cy="552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油性笔；单头；蓝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81025"/>
                  <wp:effectExtent l="0" t="0" r="0" b="9525"/>
                  <wp:docPr id="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IMG_276"/>
                          <pic:cNvPicPr>
                            <a:picLocks noChangeAspect="1"/>
                          </pic:cNvPicPr>
                        </pic:nvPicPr>
                        <pic:blipFill>
                          <a:blip r:embed="rId24"/>
                          <a:stretch>
                            <a:fillRect/>
                          </a:stretch>
                        </pic:blipFill>
                        <pic:spPr>
                          <a:xfrm>
                            <a:off x="0" y="0"/>
                            <a:ext cx="552450"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油性笔；单头；红 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0" b="0"/>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25"/>
                          <a:stretch>
                            <a:fillRect/>
                          </a:stretch>
                        </pic:blipFill>
                        <pic:spPr>
                          <a:xfrm>
                            <a:off x="0" y="0"/>
                            <a:ext cx="51435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6色/盒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得力、晨光、金值</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71500"/>
                  <wp:effectExtent l="0" t="0" r="9525" b="0"/>
                  <wp:docPr id="1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IMG_278"/>
                          <pic:cNvPicPr>
                            <a:picLocks noChangeAspect="1"/>
                          </pic:cNvPicPr>
                        </pic:nvPicPr>
                        <pic:blipFill>
                          <a:blip r:embed="rId26"/>
                          <a:stretch>
                            <a:fillRect/>
                          </a:stretch>
                        </pic:blipFill>
                        <pic:spPr>
                          <a:xfrm>
                            <a:off x="0" y="0"/>
                            <a:ext cx="676275"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塑料档案盒</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蓝；尺寸238*320*57mm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571500"/>
                  <wp:effectExtent l="0" t="0" r="9525" b="0"/>
                  <wp:docPr id="1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IMG_279"/>
                          <pic:cNvPicPr>
                            <a:picLocks noChangeAspect="1"/>
                          </pic:cNvPicPr>
                        </pic:nvPicPr>
                        <pic:blipFill>
                          <a:blip r:embed="rId27"/>
                          <a:stretch>
                            <a:fillRect/>
                          </a:stretch>
                        </pic:blipFill>
                        <pic:spPr>
                          <a:xfrm>
                            <a:off x="0" y="0"/>
                            <a:ext cx="523875"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档案袋</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牛皮纸档案袋；50个装/袋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533400"/>
                  <wp:effectExtent l="0" t="0" r="9525" b="0"/>
                  <wp:docPr id="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IMG_280"/>
                          <pic:cNvPicPr>
                            <a:picLocks noChangeAspect="1"/>
                          </pic:cNvPicPr>
                        </pic:nvPicPr>
                        <pic:blipFill>
                          <a:blip r:embed="rId28"/>
                          <a:stretch>
                            <a:fillRect/>
                          </a:stretch>
                        </pic:blipFill>
                        <pic:spPr>
                          <a:xfrm>
                            <a:off x="0" y="0"/>
                            <a:ext cx="4476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强力文件夹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蓝</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581025"/>
                  <wp:effectExtent l="0" t="0" r="9525" b="9525"/>
                  <wp:docPr id="2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IMG_281"/>
                          <pic:cNvPicPr>
                            <a:picLocks noChangeAspect="1"/>
                          </pic:cNvPicPr>
                        </pic:nvPicPr>
                        <pic:blipFill>
                          <a:blip r:embed="rId29"/>
                          <a:stretch>
                            <a:fillRect/>
                          </a:stretch>
                        </pic:blipFill>
                        <pic:spPr>
                          <a:xfrm>
                            <a:off x="0" y="0"/>
                            <a:ext cx="428625"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活页文件夹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蓝</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95300"/>
                  <wp:effectExtent l="0" t="0" r="9525" b="0"/>
                  <wp:docPr id="6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IMG_282"/>
                          <pic:cNvPicPr>
                            <a:picLocks noChangeAspect="1"/>
                          </pic:cNvPicPr>
                        </pic:nvPicPr>
                        <pic:blipFill>
                          <a:blip r:embed="rId30"/>
                          <a:stretch>
                            <a:fillRect/>
                          </a:stretch>
                        </pic:blipFill>
                        <pic:spPr>
                          <a:xfrm>
                            <a:off x="0" y="0"/>
                            <a:ext cx="4667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四联文件框</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蓝</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5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IMG_283"/>
                          <pic:cNvPicPr>
                            <a:picLocks noChangeAspect="1"/>
                          </pic:cNvPicPr>
                        </pic:nvPicPr>
                        <pic:blipFill>
                          <a:blip r:embed="rId31"/>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金属笔筒</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黑色；圆形；金属材质</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571500"/>
                  <wp:effectExtent l="0" t="0" r="0" b="0"/>
                  <wp:docPr id="5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descr="IMG_284"/>
                          <pic:cNvPicPr>
                            <a:picLocks noChangeAspect="1"/>
                          </pic:cNvPicPr>
                        </pic:nvPicPr>
                        <pic:blipFill>
                          <a:blip r:embed="rId32"/>
                          <a:stretch>
                            <a:fillRect/>
                          </a:stretch>
                        </pic:blipFill>
                        <pic:spPr>
                          <a:xfrm>
                            <a:off x="0" y="0"/>
                            <a:ext cx="53340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抽杆夹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杂色 10只/包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4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85"/>
                          <pic:cNvPicPr>
                            <a:picLocks noChangeAspect="1"/>
                          </pic:cNvPicPr>
                        </pic:nvPicPr>
                        <pic:blipFill>
                          <a:blip r:embed="rId33"/>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透明文件套</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A4 100张/包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28650"/>
                  <wp:effectExtent l="0" t="0" r="9525" b="0"/>
                  <wp:docPr id="3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IMG_286"/>
                          <pic:cNvPicPr>
                            <a:picLocks noChangeAspect="1"/>
                          </pic:cNvPicPr>
                        </pic:nvPicPr>
                        <pic:blipFill>
                          <a:blip r:embed="rId34"/>
                          <a:stretch>
                            <a:fillRect/>
                          </a:stretch>
                        </pic:blipFill>
                        <pic:spPr>
                          <a:xfrm>
                            <a:off x="0" y="0"/>
                            <a:ext cx="485775"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书写板夹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28650"/>
                  <wp:effectExtent l="0" t="0" r="0" b="0"/>
                  <wp:docPr id="5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descr="IMG_287"/>
                          <pic:cNvPicPr>
                            <a:picLocks noChangeAspect="1"/>
                          </pic:cNvPicPr>
                        </pic:nvPicPr>
                        <pic:blipFill>
                          <a:blip r:embed="rId35"/>
                          <a:stretch>
                            <a:fillRect/>
                          </a:stretch>
                        </pic:blipFill>
                        <pic:spPr>
                          <a:xfrm>
                            <a:off x="0" y="0"/>
                            <a:ext cx="60960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 48只/盒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561975"/>
                  <wp:effectExtent l="0" t="0" r="0" b="9525"/>
                  <wp:docPr id="4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descr="IMG_288"/>
                          <pic:cNvPicPr>
                            <a:picLocks noChangeAspect="1"/>
                          </pic:cNvPicPr>
                        </pic:nvPicPr>
                        <pic:blipFill>
                          <a:blip r:embed="rId36"/>
                          <a:stretch>
                            <a:fillRect/>
                          </a:stretch>
                        </pic:blipFill>
                        <pic:spPr>
                          <a:xfrm>
                            <a:off x="0" y="0"/>
                            <a:ext cx="476250" cy="561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32mm 24只/盒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561975"/>
                  <wp:effectExtent l="0" t="0" r="9525" b="9525"/>
                  <wp:docPr id="3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IMG_289"/>
                          <pic:cNvPicPr>
                            <a:picLocks noChangeAspect="1"/>
                          </pic:cNvPicPr>
                        </pic:nvPicPr>
                        <pic:blipFill>
                          <a:blip r:embed="rId37"/>
                          <a:stretch>
                            <a:fillRect/>
                          </a:stretch>
                        </pic:blipFill>
                        <pic:spPr>
                          <a:xfrm>
                            <a:off x="0" y="0"/>
                            <a:ext cx="561975" cy="561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 12只/盒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04825"/>
                  <wp:effectExtent l="0" t="0" r="0" b="9525"/>
                  <wp:docPr id="3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90"/>
                          <pic:cNvPicPr>
                            <a:picLocks noChangeAspect="1"/>
                          </pic:cNvPicPr>
                        </pic:nvPicPr>
                        <pic:blipFill>
                          <a:blip r:embed="rId38"/>
                          <a:stretch>
                            <a:fillRect/>
                          </a:stretch>
                        </pic:blipFill>
                        <pic:spPr>
                          <a:xfrm>
                            <a:off x="0" y="0"/>
                            <a:ext cx="514350" cy="504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工作册</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A5/60张无线装订软抄本</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71500"/>
                  <wp:effectExtent l="0" t="0" r="9525"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676275"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皮面记事本</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B5 154页商务皮面笔记本</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571500"/>
                  <wp:effectExtent l="0" t="0" r="0" b="0"/>
                  <wp:docPr id="4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IMG_292"/>
                          <pic:cNvPicPr>
                            <a:picLocks noChangeAspect="1"/>
                          </pic:cNvPicPr>
                        </pic:nvPicPr>
                        <pic:blipFill>
                          <a:blip r:embed="rId40"/>
                          <a:stretch>
                            <a:fillRect/>
                          </a:stretch>
                        </pic:blipFill>
                        <pic:spPr>
                          <a:xfrm>
                            <a:off x="0" y="0"/>
                            <a:ext cx="49530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便利贴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76*76mm 400张/包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42925"/>
                  <wp:effectExtent l="0" t="0" r="0" b="9525"/>
                  <wp:docPr id="5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descr="IMG_293"/>
                          <pic:cNvPicPr>
                            <a:picLocks noChangeAspect="1"/>
                          </pic:cNvPicPr>
                        </pic:nvPicPr>
                        <pic:blipFill>
                          <a:blip r:embed="rId41"/>
                          <a:stretch>
                            <a:fillRect/>
                          </a:stretch>
                        </pic:blipFill>
                        <pic:spPr>
                          <a:xfrm>
                            <a:off x="0" y="0"/>
                            <a:ext cx="666750" cy="542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四色便利贴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25*76mm 400张/包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4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descr="IMG_294"/>
                          <pic:cNvPicPr>
                            <a:picLocks noChangeAspect="1"/>
                          </pic:cNvPicPr>
                        </pic:nvPicPr>
                        <pic:blipFill>
                          <a:blip r:embed="rId42"/>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荧光膜分类标签贴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5色/包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600075"/>
                  <wp:effectExtent l="0" t="0" r="0" b="9525"/>
                  <wp:docPr id="4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95"/>
                          <pic:cNvPicPr>
                            <a:picLocks noChangeAspect="1"/>
                          </pic:cNvPicPr>
                        </pic:nvPicPr>
                        <pic:blipFill>
                          <a:blip r:embed="rId43"/>
                          <a:stretch>
                            <a:fillRect/>
                          </a:stretch>
                        </pic:blipFill>
                        <pic:spPr>
                          <a:xfrm>
                            <a:off x="0" y="0"/>
                            <a:ext cx="781050"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不干胶标签贴纸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23*33mm 红 8枚/张 120张/包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90550"/>
                  <wp:effectExtent l="0" t="0" r="0" b="0"/>
                  <wp:docPr id="4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IMG_296"/>
                          <pic:cNvPicPr>
                            <a:picLocks noChangeAspect="1"/>
                          </pic:cNvPicPr>
                        </pic:nvPicPr>
                        <pic:blipFill>
                          <a:blip r:embed="rId44"/>
                          <a:stretch>
                            <a:fillRect/>
                          </a:stretch>
                        </pic:blipFill>
                        <pic:spPr>
                          <a:xfrm>
                            <a:off x="0" y="0"/>
                            <a:ext cx="647700" cy="590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不干胶标签贴纸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23*33mm 蓝 8枚/张 120张/包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42925"/>
                  <wp:effectExtent l="0" t="0" r="9525" b="9525"/>
                  <wp:docPr id="3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IMG_297"/>
                          <pic:cNvPicPr>
                            <a:picLocks noChangeAspect="1"/>
                          </pic:cNvPicPr>
                        </pic:nvPicPr>
                        <pic:blipFill>
                          <a:blip r:embed="rId45"/>
                          <a:stretch>
                            <a:fillRect/>
                          </a:stretch>
                        </pic:blipFill>
                        <pic:spPr>
                          <a:xfrm>
                            <a:off x="0" y="0"/>
                            <a:ext cx="619125" cy="542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牛皮纸信封</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 100张/包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0" b="0"/>
                  <wp:docPr id="4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IMG_298"/>
                          <pic:cNvPicPr>
                            <a:picLocks noChangeAspect="1"/>
                          </pic:cNvPicPr>
                        </pic:nvPicPr>
                        <pic:blipFill>
                          <a:blip r:embed="rId46"/>
                          <a:stretch>
                            <a:fillRect/>
                          </a:stretch>
                        </pic:blipFill>
                        <pic:spPr>
                          <a:xfrm>
                            <a:off x="0" y="0"/>
                            <a:ext cx="74295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橡皮</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4B</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81025"/>
                  <wp:effectExtent l="0" t="0" r="9525" b="9525"/>
                  <wp:docPr id="5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descr="IMG_299"/>
                          <pic:cNvPicPr>
                            <a:picLocks noChangeAspect="1"/>
                          </pic:cNvPicPr>
                        </pic:nvPicPr>
                        <pic:blipFill>
                          <a:blip r:embed="rId47"/>
                          <a:stretch>
                            <a:fillRect/>
                          </a:stretch>
                        </pic:blipFill>
                        <pic:spPr>
                          <a:xfrm>
                            <a:off x="0" y="0"/>
                            <a:ext cx="581025"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中缝订书机可旋转</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50页厚层订书器 中缝装订 临时装订可拆</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504825"/>
                  <wp:effectExtent l="0" t="0" r="9525" b="9525"/>
                  <wp:docPr id="3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descr="IMG_300"/>
                          <pic:cNvPicPr>
                            <a:picLocks noChangeAspect="1"/>
                          </pic:cNvPicPr>
                        </pic:nvPicPr>
                        <pic:blipFill>
                          <a:blip r:embed="rId48"/>
                          <a:stretch>
                            <a:fillRect/>
                          </a:stretch>
                        </pic:blipFill>
                        <pic:spPr>
                          <a:xfrm>
                            <a:off x="0" y="0"/>
                            <a:ext cx="504825" cy="504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订书钉</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 1000枚/盒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38150"/>
                  <wp:effectExtent l="0" t="0" r="9525" b="0"/>
                  <wp:docPr id="5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descr="IMG_301"/>
                          <pic:cNvPicPr>
                            <a:picLocks noChangeAspect="1"/>
                          </pic:cNvPicPr>
                        </pic:nvPicPr>
                        <pic:blipFill>
                          <a:blip r:embed="rId49"/>
                          <a:stretch>
                            <a:fillRect/>
                          </a:stretch>
                        </pic:blipFill>
                        <pic:spPr>
                          <a:xfrm>
                            <a:off x="0" y="0"/>
                            <a:ext cx="7143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订书钉</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23/13 1000枚/盒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581025"/>
                  <wp:effectExtent l="0" t="0" r="9525" b="9525"/>
                  <wp:docPr id="5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IMG_302"/>
                          <pic:cNvPicPr>
                            <a:picLocks noChangeAspect="1"/>
                          </pic:cNvPicPr>
                        </pic:nvPicPr>
                        <pic:blipFill>
                          <a:blip r:embed="rId50"/>
                          <a:stretch>
                            <a:fillRect/>
                          </a:stretch>
                        </pic:blipFill>
                        <pic:spPr>
                          <a:xfrm>
                            <a:off x="0" y="0"/>
                            <a:ext cx="600075"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起钉器</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尺寸55*11*45mm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438150"/>
                  <wp:effectExtent l="0" t="0" r="0" b="0"/>
                  <wp:docPr id="5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descr="IMG_303"/>
                          <pic:cNvPicPr>
                            <a:picLocks noChangeAspect="1"/>
                          </pic:cNvPicPr>
                        </pic:nvPicPr>
                        <pic:blipFill>
                          <a:blip r:embed="rId51"/>
                          <a:stretch>
                            <a:fillRect/>
                          </a:stretch>
                        </pic:blipFill>
                        <pic:spPr>
                          <a:xfrm>
                            <a:off x="0" y="0"/>
                            <a:ext cx="7429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美工刀（大）</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514350"/>
                  <wp:effectExtent l="0" t="0" r="0" b="0"/>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52"/>
                          <a:stretch>
                            <a:fillRect/>
                          </a:stretch>
                        </pic:blipFill>
                        <pic:spPr>
                          <a:xfrm>
                            <a:off x="0" y="0"/>
                            <a:ext cx="7620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美工刀（小）</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400050"/>
                  <wp:effectExtent l="0" t="0" r="0" b="0"/>
                  <wp:docPr id="33"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0" descr="IMG_305"/>
                          <pic:cNvPicPr>
                            <a:picLocks noChangeAspect="1"/>
                          </pic:cNvPicPr>
                        </pic:nvPicPr>
                        <pic:blipFill>
                          <a:blip r:embed="rId53"/>
                          <a:stretch>
                            <a:fillRect/>
                          </a:stretch>
                        </pic:blipFill>
                        <pic:spPr>
                          <a:xfrm>
                            <a:off x="0" y="0"/>
                            <a:ext cx="571500" cy="4000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美工刀片（小）</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 10片/盒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剪刀</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304800"/>
                  <wp:effectExtent l="0" t="0" r="9525" b="0"/>
                  <wp:docPr id="3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IMG_306"/>
                          <pic:cNvPicPr>
                            <a:picLocks noChangeAspect="1"/>
                          </pic:cNvPicPr>
                        </pic:nvPicPr>
                        <pic:blipFill>
                          <a:blip r:embed="rId54"/>
                          <a:stretch>
                            <a:fillRect/>
                          </a:stretch>
                        </pic:blipFill>
                        <pic:spPr>
                          <a:xfrm>
                            <a:off x="0" y="0"/>
                            <a:ext cx="695325" cy="304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卷笔刀</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手摇式</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466725"/>
                  <wp:effectExtent l="0" t="0" r="9525" b="9525"/>
                  <wp:docPr id="5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descr="IMG_307"/>
                          <pic:cNvPicPr>
                            <a:picLocks noChangeAspect="1"/>
                          </pic:cNvPicPr>
                        </pic:nvPicPr>
                        <pic:blipFill>
                          <a:blip r:embed="rId55"/>
                          <a:stretch>
                            <a:fillRect/>
                          </a:stretch>
                        </pic:blipFill>
                        <pic:spPr>
                          <a:xfrm>
                            <a:off x="0" y="0"/>
                            <a:ext cx="752475" cy="4667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塑料直尺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0" b="0"/>
                  <wp:docPr id="3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3" descr="IMG_308"/>
                          <pic:cNvPicPr>
                            <a:picLocks noChangeAspect="1"/>
                          </pic:cNvPicPr>
                        </pic:nvPicPr>
                        <pic:blipFill>
                          <a:blip r:embed="rId56"/>
                          <a:stretch>
                            <a:fillRect/>
                          </a:stretch>
                        </pic:blipFill>
                        <pic:spPr>
                          <a:xfrm>
                            <a:off x="0" y="0"/>
                            <a:ext cx="66675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打孔器</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孔径5.5mm-孔距80mm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447675"/>
                  <wp:effectExtent l="0" t="0" r="9525" b="9525"/>
                  <wp:docPr id="3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IMG_309"/>
                          <pic:cNvPicPr>
                            <a:picLocks noChangeAspect="1"/>
                          </pic:cNvPicPr>
                        </pic:nvPicPr>
                        <pic:blipFill>
                          <a:blip r:embed="rId57"/>
                          <a:stretch>
                            <a:fillRect/>
                          </a:stretch>
                        </pic:blipFill>
                        <pic:spPr>
                          <a:xfrm>
                            <a:off x="0" y="0"/>
                            <a:ext cx="752475" cy="4476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钢直尺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371475"/>
                  <wp:effectExtent l="0" t="0" r="9525" b="9525"/>
                  <wp:docPr id="4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5" descr="IMG_310"/>
                          <pic:cNvPicPr>
                            <a:picLocks noChangeAspect="1"/>
                          </pic:cNvPicPr>
                        </pic:nvPicPr>
                        <pic:blipFill>
                          <a:blip r:embed="rId58"/>
                          <a:stretch>
                            <a:fillRect/>
                          </a:stretch>
                        </pic:blipFill>
                        <pic:spPr>
                          <a:xfrm>
                            <a:off x="0" y="0"/>
                            <a:ext cx="733425" cy="371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日期印</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带年月日</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52425"/>
                  <wp:effectExtent l="0" t="0" r="9525" b="9525"/>
                  <wp:docPr id="4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6" descr="IMG_311"/>
                          <pic:cNvPicPr>
                            <a:picLocks noChangeAspect="1"/>
                          </pic:cNvPicPr>
                        </pic:nvPicPr>
                        <pic:blipFill>
                          <a:blip r:embed="rId59"/>
                          <a:stretch>
                            <a:fillRect/>
                          </a:stretch>
                        </pic:blipFill>
                        <pic:spPr>
                          <a:xfrm>
                            <a:off x="0" y="0"/>
                            <a:ext cx="561975" cy="3524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快干印台</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圆形/方形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8675" cy="523875"/>
                  <wp:effectExtent l="0" t="0" r="9525" b="9525"/>
                  <wp:docPr id="5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IMG_312"/>
                          <pic:cNvPicPr>
                            <a:picLocks noChangeAspect="1"/>
                          </pic:cNvPicPr>
                        </pic:nvPicPr>
                        <pic:blipFill>
                          <a:blip r:embed="rId60"/>
                          <a:stretch>
                            <a:fillRect/>
                          </a:stretch>
                        </pic:blipFill>
                        <pic:spPr>
                          <a:xfrm>
                            <a:off x="0" y="0"/>
                            <a:ext cx="828675"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支架白板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白色；H型支架；支架式90*120cm；板面材质：金属烤漆</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得力、傲世、晨光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90550"/>
                  <wp:effectExtent l="0" t="0" r="9525" b="0"/>
                  <wp:docPr id="84"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8" descr="IMG_313"/>
                          <pic:cNvPicPr>
                            <a:picLocks noChangeAspect="1"/>
                          </pic:cNvPicPr>
                        </pic:nvPicPr>
                        <pic:blipFill>
                          <a:blip r:embed="rId61"/>
                          <a:stretch>
                            <a:fillRect/>
                          </a:stretch>
                        </pic:blipFill>
                        <pic:spPr>
                          <a:xfrm>
                            <a:off x="0" y="0"/>
                            <a:ext cx="581025" cy="590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白色；单面；悬挂式90*60cm；材质：金属烤漆</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得力、傲世、晨光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495300"/>
                  <wp:effectExtent l="0" t="0" r="9525" b="0"/>
                  <wp:docPr id="85"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9" descr="IMG_314"/>
                          <pic:cNvPicPr>
                            <a:picLocks noChangeAspect="1"/>
                          </pic:cNvPicPr>
                        </pic:nvPicPr>
                        <pic:blipFill>
                          <a:blip r:embed="rId62"/>
                          <a:stretch>
                            <a:fillRect/>
                          </a:stretch>
                        </pic:blipFill>
                        <pic:spPr>
                          <a:xfrm>
                            <a:off x="0" y="0"/>
                            <a:ext cx="6953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5号电池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碱性</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南孚、松下、飞利浦</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514350"/>
                  <wp:effectExtent l="0" t="0" r="9525" b="0"/>
                  <wp:docPr id="7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descr="IMG_315"/>
                          <pic:cNvPicPr>
                            <a:picLocks noChangeAspect="1"/>
                          </pic:cNvPicPr>
                        </pic:nvPicPr>
                        <pic:blipFill>
                          <a:blip r:embed="rId63"/>
                          <a:stretch>
                            <a:fillRect/>
                          </a:stretch>
                        </pic:blipFill>
                        <pic:spPr>
                          <a:xfrm>
                            <a:off x="0" y="0"/>
                            <a:ext cx="7905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碱性</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南孚、松下、飞利浦</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52450"/>
                  <wp:effectExtent l="0" t="0" r="9525" b="0"/>
                  <wp:docPr id="86"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1" descr="IMG_316"/>
                          <pic:cNvPicPr>
                            <a:picLocks noChangeAspect="1"/>
                          </pic:cNvPicPr>
                        </pic:nvPicPr>
                        <pic:blipFill>
                          <a:blip r:embed="rId64"/>
                          <a:stretch>
                            <a:fillRect/>
                          </a:stretch>
                        </pic:blipFill>
                        <pic:spPr>
                          <a:xfrm>
                            <a:off x="0" y="0"/>
                            <a:ext cx="771525" cy="552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纽扣电池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CR2032</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南孚、松下、飞利浦</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61975"/>
                  <wp:effectExtent l="0" t="0" r="0" b="9525"/>
                  <wp:docPr id="79"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descr="IMG_317"/>
                          <pic:cNvPicPr>
                            <a:picLocks noChangeAspect="1"/>
                          </pic:cNvPicPr>
                        </pic:nvPicPr>
                        <pic:blipFill>
                          <a:blip r:embed="rId65"/>
                          <a:stretch>
                            <a:fillRect/>
                          </a:stretch>
                        </pic:blipFill>
                        <pic:spPr>
                          <a:xfrm>
                            <a:off x="0" y="0"/>
                            <a:ext cx="609600" cy="561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白板磁贴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杂色48粒/桶 强磁粒白板专用磁扣 彩色磁贴吸铁石</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581025"/>
                  <wp:effectExtent l="0" t="0" r="9525" b="9525"/>
                  <wp:docPr id="75"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3" descr="IMG_318"/>
                          <pic:cNvPicPr>
                            <a:picLocks noChangeAspect="1"/>
                          </pic:cNvPicPr>
                        </pic:nvPicPr>
                        <pic:blipFill>
                          <a:blip r:embed="rId66"/>
                          <a:stretch>
                            <a:fillRect/>
                          </a:stretch>
                        </pic:blipFill>
                        <pic:spPr>
                          <a:xfrm>
                            <a:off x="0" y="0"/>
                            <a:ext cx="752475" cy="58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460*460*220</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42925"/>
                  <wp:effectExtent l="0" t="0" r="0" b="9525"/>
                  <wp:docPr id="61"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descr="IMG_319"/>
                          <pic:cNvPicPr>
                            <a:picLocks noChangeAspect="1"/>
                          </pic:cNvPicPr>
                        </pic:nvPicPr>
                        <pic:blipFill>
                          <a:blip r:embed="rId67"/>
                          <a:stretch>
                            <a:fillRect/>
                          </a:stretch>
                        </pic:blipFill>
                        <pic:spPr>
                          <a:xfrm>
                            <a:off x="0" y="0"/>
                            <a:ext cx="552450" cy="542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抽纸巾</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120抽*24包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清风、心相印、洁柔</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85775"/>
                  <wp:effectExtent l="0" t="0" r="9525" b="9525"/>
                  <wp:docPr id="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descr="IMG_320"/>
                          <pic:cNvPicPr>
                            <a:picLocks noChangeAspect="1"/>
                          </pic:cNvPicPr>
                        </pic:nvPicPr>
                        <pic:blipFill>
                          <a:blip r:embed="rId68"/>
                          <a:stretch>
                            <a:fillRect/>
                          </a:stretch>
                        </pic:blipFill>
                        <pic:spPr>
                          <a:xfrm>
                            <a:off x="0" y="0"/>
                            <a:ext cx="619125" cy="485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A3复印纸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70g500张/包 厚度95-100mm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28650"/>
                  <wp:effectExtent l="0" t="0" r="0" b="0"/>
                  <wp:docPr id="8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IMG_321"/>
                          <pic:cNvPicPr>
                            <a:picLocks noChangeAspect="1"/>
                          </pic:cNvPicPr>
                        </pic:nvPicPr>
                        <pic:blipFill>
                          <a:blip r:embed="rId69"/>
                          <a:stretch>
                            <a:fillRect/>
                          </a:stretch>
                        </pic:blipFill>
                        <pic:spPr>
                          <a:xfrm>
                            <a:off x="0" y="0"/>
                            <a:ext cx="62865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A4复印纸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70g500张/包 厚度95-100mm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28650"/>
                  <wp:effectExtent l="0" t="0" r="0" b="0"/>
                  <wp:docPr id="62"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7" descr="IMG_322"/>
                          <pic:cNvPicPr>
                            <a:picLocks noChangeAspect="1"/>
                          </pic:cNvPicPr>
                        </pic:nvPicPr>
                        <pic:blipFill>
                          <a:blip r:embed="rId70"/>
                          <a:stretch>
                            <a:fillRect/>
                          </a:stretch>
                        </pic:blipFill>
                        <pic:spPr>
                          <a:xfrm>
                            <a:off x="0" y="0"/>
                            <a:ext cx="60960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彩色复印纸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70g浅粉色复印纸*500张</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571500"/>
                  <wp:effectExtent l="0" t="0" r="9525" b="0"/>
                  <wp:docPr id="8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8" descr="IMG_323"/>
                          <pic:cNvPicPr>
                            <a:picLocks noChangeAspect="1"/>
                          </pic:cNvPicPr>
                        </pic:nvPicPr>
                        <pic:blipFill>
                          <a:blip r:embed="rId71"/>
                          <a:stretch>
                            <a:fillRect/>
                          </a:stretch>
                        </pic:blipFill>
                        <pic:spPr>
                          <a:xfrm>
                            <a:off x="0" y="0"/>
                            <a:ext cx="447675"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回形针</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29mm 1000枚/盒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590550"/>
                  <wp:effectExtent l="0" t="0" r="0" b="0"/>
                  <wp:docPr id="73"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9" descr="IMG_324"/>
                          <pic:cNvPicPr>
                            <a:picLocks noChangeAspect="1"/>
                          </pic:cNvPicPr>
                        </pic:nvPicPr>
                        <pic:blipFill>
                          <a:blip r:embed="rId72"/>
                          <a:stretch>
                            <a:fillRect/>
                          </a:stretch>
                        </pic:blipFill>
                        <pic:spPr>
                          <a:xfrm>
                            <a:off x="0" y="0"/>
                            <a:ext cx="628650" cy="590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固体胶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21g</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476250"/>
                  <wp:effectExtent l="0" t="0" r="0" b="0"/>
                  <wp:docPr id="87"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0" descr="IMG_325"/>
                          <pic:cNvPicPr>
                            <a:picLocks noChangeAspect="1"/>
                          </pic:cNvPicPr>
                        </pic:nvPicPr>
                        <pic:blipFill>
                          <a:blip r:embed="rId73"/>
                          <a:stretch>
                            <a:fillRect/>
                          </a:stretch>
                        </pic:blipFill>
                        <pic:spPr>
                          <a:xfrm>
                            <a:off x="0" y="0"/>
                            <a:ext cx="838200" cy="476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打孔器装订夹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金属装订夹封闭式50套/盒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61975"/>
                  <wp:effectExtent l="0" t="0" r="9525" b="9525"/>
                  <wp:docPr id="77"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1" descr="IMG_326"/>
                          <pic:cNvPicPr>
                            <a:picLocks noChangeAspect="1"/>
                          </pic:cNvPicPr>
                        </pic:nvPicPr>
                        <pic:blipFill>
                          <a:blip r:embed="rId74"/>
                          <a:stretch>
                            <a:fillRect/>
                          </a:stretch>
                        </pic:blipFill>
                        <pic:spPr>
                          <a:xfrm>
                            <a:off x="0" y="0"/>
                            <a:ext cx="581025" cy="561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整理箱</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120L型号，长*高*宽60*35*40cm（塑料），有盖子，有6个滑轮</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476250"/>
                  <wp:effectExtent l="0" t="0" r="0" b="0"/>
                  <wp:docPr id="70"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descr="IMG_327"/>
                          <pic:cNvPicPr>
                            <a:picLocks noChangeAspect="1"/>
                          </pic:cNvPicPr>
                        </pic:nvPicPr>
                        <pic:blipFill>
                          <a:blip r:embed="rId75"/>
                          <a:stretch>
                            <a:fillRect/>
                          </a:stretch>
                        </pic:blipFill>
                        <pic:spPr>
                          <a:xfrm>
                            <a:off x="0" y="0"/>
                            <a:ext cx="514350" cy="476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文件篮</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25.5*8*34cm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495300"/>
                  <wp:effectExtent l="0" t="0" r="0" b="0"/>
                  <wp:docPr id="88"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3" descr="IMG_328"/>
                          <pic:cNvPicPr>
                            <a:picLocks noChangeAspect="1"/>
                          </pic:cNvPicPr>
                        </pic:nvPicPr>
                        <pic:blipFill>
                          <a:blip r:embed="rId76"/>
                          <a:stretch>
                            <a:fillRect/>
                          </a:stretch>
                        </pic:blipFill>
                        <pic:spPr>
                          <a:xfrm>
                            <a:off x="0" y="0"/>
                            <a:ext cx="742950"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不锈钢手柄钥匙盘</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18位带手柄</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90550"/>
                  <wp:effectExtent l="0" t="0" r="9525" b="0"/>
                  <wp:docPr id="89"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descr="IMG_329"/>
                          <pic:cNvPicPr>
                            <a:picLocks noChangeAspect="1"/>
                          </pic:cNvPicPr>
                        </pic:nvPicPr>
                        <pic:blipFill>
                          <a:blip r:embed="rId77"/>
                          <a:stretch>
                            <a:fillRect/>
                          </a:stretch>
                        </pic:blipFill>
                        <pic:spPr>
                          <a:xfrm>
                            <a:off x="0" y="0"/>
                            <a:ext cx="581025" cy="590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彩色钥匙牌</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24个/盒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542925"/>
                  <wp:effectExtent l="0" t="0" r="9525" b="9525"/>
                  <wp:docPr id="6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5" descr="IMG_330"/>
                          <pic:cNvPicPr>
                            <a:picLocks noChangeAspect="1"/>
                          </pic:cNvPicPr>
                        </pic:nvPicPr>
                        <pic:blipFill>
                          <a:blip r:embed="rId78"/>
                          <a:stretch>
                            <a:fillRect/>
                          </a:stretch>
                        </pic:blipFill>
                        <pic:spPr>
                          <a:xfrm>
                            <a:off x="0" y="0"/>
                            <a:ext cx="638175" cy="542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计算器</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办公专用基础款</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628650"/>
                  <wp:effectExtent l="0" t="0" r="9525" b="0"/>
                  <wp:docPr id="6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6" descr="IMG_331"/>
                          <pic:cNvPicPr>
                            <a:picLocks noChangeAspect="1"/>
                          </pic:cNvPicPr>
                        </pic:nvPicPr>
                        <pic:blipFill>
                          <a:blip r:embed="rId79"/>
                          <a:stretch>
                            <a:fillRect/>
                          </a:stretch>
                        </pic:blipFill>
                        <pic:spPr>
                          <a:xfrm>
                            <a:off x="0" y="0"/>
                            <a:ext cx="676275"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自粘公示栏磁性贴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23875"/>
                  <wp:effectExtent l="0" t="0" r="0" b="9525"/>
                  <wp:docPr id="90"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7" descr="IMG_332"/>
                          <pic:cNvPicPr>
                            <a:picLocks noChangeAspect="1"/>
                          </pic:cNvPicPr>
                        </pic:nvPicPr>
                        <pic:blipFill>
                          <a:blip r:embed="rId80"/>
                          <a:stretch>
                            <a:fillRect/>
                          </a:stretch>
                        </pic:blipFill>
                        <pic:spPr>
                          <a:xfrm>
                            <a:off x="0" y="0"/>
                            <a:ext cx="66675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自粘公示栏磁性贴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23875"/>
                  <wp:effectExtent l="0" t="0" r="9525" b="9525"/>
                  <wp:docPr id="6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8" descr="IMG_333"/>
                          <pic:cNvPicPr>
                            <a:picLocks noChangeAspect="1"/>
                          </pic:cNvPicPr>
                        </pic:nvPicPr>
                        <pic:blipFill>
                          <a:blip r:embed="rId81"/>
                          <a:stretch>
                            <a:fillRect/>
                          </a:stretch>
                        </pic:blipFill>
                        <pic:spPr>
                          <a:xfrm>
                            <a:off x="0" y="0"/>
                            <a:ext cx="676275"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白板硬磁条</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476250"/>
                  <wp:effectExtent l="0" t="0" r="9525" b="0"/>
                  <wp:docPr id="76"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descr="IMG_334"/>
                          <pic:cNvPicPr>
                            <a:picLocks noChangeAspect="1"/>
                          </pic:cNvPicPr>
                        </pic:nvPicPr>
                        <pic:blipFill>
                          <a:blip r:embed="rId82"/>
                          <a:stretch>
                            <a:fillRect/>
                          </a:stretch>
                        </pic:blipFill>
                        <pic:spPr>
                          <a:xfrm>
                            <a:off x="0" y="0"/>
                            <a:ext cx="600075" cy="476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规格：尼龙，8*650mm，100条/袋，白色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71500"/>
                  <wp:effectExtent l="0" t="0" r="0" b="0"/>
                  <wp:docPr id="9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0" descr="IMG_335"/>
                          <pic:cNvPicPr>
                            <a:picLocks noChangeAspect="1"/>
                          </pic:cNvPicPr>
                        </pic:nvPicPr>
                        <pic:blipFill>
                          <a:blip r:embed="rId83"/>
                          <a:stretch>
                            <a:fillRect/>
                          </a:stretch>
                        </pic:blipFill>
                        <pic:spPr>
                          <a:xfrm>
                            <a:off x="0" y="0"/>
                            <a:ext cx="51435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猫头型自粘式魔术贴扎带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尼龙，1.2*15cm，20根/套</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黄黑警示胶带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45mm*33米，PVC材质，防水防潮</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628650"/>
                  <wp:effectExtent l="0" t="0" r="0" b="0"/>
                  <wp:docPr id="92"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1" descr="IMG_336"/>
                          <pic:cNvPicPr>
                            <a:picLocks noChangeAspect="1"/>
                          </pic:cNvPicPr>
                        </pic:nvPicPr>
                        <pic:blipFill>
                          <a:blip r:embed="rId84"/>
                          <a:stretch>
                            <a:fillRect/>
                          </a:stretch>
                        </pic:blipFill>
                        <pic:spPr>
                          <a:xfrm>
                            <a:off x="0" y="0"/>
                            <a:ext cx="66675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塑封膜</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A3 100张/包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33400"/>
                  <wp:effectExtent l="0" t="0" r="0" b="0"/>
                  <wp:docPr id="71"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2" descr="IMG_337"/>
                          <pic:cNvPicPr>
                            <a:picLocks noChangeAspect="1"/>
                          </pic:cNvPicPr>
                        </pic:nvPicPr>
                        <pic:blipFill>
                          <a:blip r:embed="rId85"/>
                          <a:stretch>
                            <a:fillRect/>
                          </a:stretch>
                        </pic:blipFill>
                        <pic:spPr>
                          <a:xfrm>
                            <a:off x="0" y="0"/>
                            <a:ext cx="64770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插线板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5m；6位</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公牛、得力、吉顺</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33400"/>
                  <wp:effectExtent l="0" t="0" r="0" b="0"/>
                  <wp:docPr id="64"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3" descr="IMG_338"/>
                          <pic:cNvPicPr>
                            <a:picLocks noChangeAspect="1"/>
                          </pic:cNvPicPr>
                        </pic:nvPicPr>
                        <pic:blipFill>
                          <a:blip r:embed="rId86"/>
                          <a:stretch>
                            <a:fillRect/>
                          </a:stretch>
                        </pic:blipFill>
                        <pic:spPr>
                          <a:xfrm>
                            <a:off x="0" y="0"/>
                            <a:ext cx="64770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桌面文件柜</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7层，金属外壳，棕色；尺寸：300*350*410</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得力、洛添、齐心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71500"/>
                  <wp:effectExtent l="0" t="0" r="9525" b="0"/>
                  <wp:docPr id="66"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4" descr="IMG_339"/>
                          <pic:cNvPicPr>
                            <a:picLocks noChangeAspect="1"/>
                          </pic:cNvPicPr>
                        </pic:nvPicPr>
                        <pic:blipFill>
                          <a:blip r:embed="rId87"/>
                          <a:stretch>
                            <a:fillRect/>
                          </a:stretch>
                        </pic:blipFill>
                        <pic:spPr>
                          <a:xfrm>
                            <a:off x="0" y="0"/>
                            <a:ext cx="581025"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洗手液</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按压式；每瓶不低于225ml；抑菌洗手液</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威露士、滴露、蓝月亮</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90550"/>
                  <wp:effectExtent l="0" t="0" r="9525" b="0"/>
                  <wp:docPr id="68"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5" descr="IMG_340"/>
                          <pic:cNvPicPr>
                            <a:picLocks noChangeAspect="1"/>
                          </pic:cNvPicPr>
                        </pic:nvPicPr>
                        <pic:blipFill>
                          <a:blip r:embed="rId88"/>
                          <a:stretch>
                            <a:fillRect/>
                          </a:stretch>
                        </pic:blipFill>
                        <pic:spPr>
                          <a:xfrm>
                            <a:off x="0" y="0"/>
                            <a:ext cx="619125" cy="590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垃圾袋</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50*60cm*5卷</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533400"/>
                  <wp:effectExtent l="0" t="0" r="9525" b="0"/>
                  <wp:docPr id="78"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6" descr="IMG_341"/>
                          <pic:cNvPicPr>
                            <a:picLocks noChangeAspect="1"/>
                          </pic:cNvPicPr>
                        </pic:nvPicPr>
                        <pic:blipFill>
                          <a:blip r:embed="rId89"/>
                          <a:stretch>
                            <a:fillRect/>
                          </a:stretch>
                        </pic:blipFill>
                        <pic:spPr>
                          <a:xfrm>
                            <a:off x="0" y="0"/>
                            <a:ext cx="5238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大透明胶带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60mm*100y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71500"/>
                  <wp:effectExtent l="0" t="0" r="0" b="0"/>
                  <wp:docPr id="72"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7" descr="IMG_342"/>
                          <pic:cNvPicPr>
                            <a:picLocks noChangeAspect="1"/>
                          </pic:cNvPicPr>
                        </pic:nvPicPr>
                        <pic:blipFill>
                          <a:blip r:embed="rId90"/>
                          <a:stretch>
                            <a:fillRect/>
                          </a:stretch>
                        </pic:blipFill>
                        <pic:spPr>
                          <a:xfrm>
                            <a:off x="0" y="0"/>
                            <a:ext cx="647700" cy="571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子弹头中性笔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子弹头0.5mm ；按动式；红色； 12支/盒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504825"/>
                  <wp:effectExtent l="0" t="0" r="0" b="9525"/>
                  <wp:docPr id="82"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8" descr="IMG_343"/>
                          <pic:cNvPicPr>
                            <a:picLocks noChangeAspect="1"/>
                          </pic:cNvPicPr>
                        </pic:nvPicPr>
                        <pic:blipFill>
                          <a:blip r:embed="rId91"/>
                          <a:stretch>
                            <a:fillRect/>
                          </a:stretch>
                        </pic:blipFill>
                        <pic:spPr>
                          <a:xfrm>
                            <a:off x="0" y="0"/>
                            <a:ext cx="781050" cy="504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子弹头中性笔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子弹头0.5mm ；按动式；黑色； 12支/盒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628650"/>
                  <wp:effectExtent l="0" t="0" r="0" b="0"/>
                  <wp:docPr id="83"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9" descr="IMG_344"/>
                          <pic:cNvPicPr>
                            <a:picLocks noChangeAspect="1"/>
                          </pic:cNvPicPr>
                        </pic:nvPicPr>
                        <pic:blipFill>
                          <a:blip r:embed="rId92"/>
                          <a:stretch>
                            <a:fillRect/>
                          </a:stretch>
                        </pic:blipFill>
                        <pic:spPr>
                          <a:xfrm>
                            <a:off x="0" y="0"/>
                            <a:ext cx="51435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中性笔笔芯</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按动式0.5mm替芯；黑色； 20支/盒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628650"/>
                  <wp:effectExtent l="0" t="0" r="9525" b="0"/>
                  <wp:docPr id="10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0" descr="IMG_345"/>
                          <pic:cNvPicPr>
                            <a:picLocks noChangeAspect="1"/>
                          </pic:cNvPicPr>
                        </pic:nvPicPr>
                        <pic:blipFill>
                          <a:blip r:embed="rId93"/>
                          <a:stretch>
                            <a:fillRect/>
                          </a:stretch>
                        </pic:blipFill>
                        <pic:spPr>
                          <a:xfrm>
                            <a:off x="0" y="0"/>
                            <a:ext cx="542925"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牛皮纸文件盒</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尺寸：310*50*220mm；A4</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28650"/>
                  <wp:effectExtent l="0" t="0" r="9525" b="0"/>
                  <wp:docPr id="108"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descr="IMG_346"/>
                          <pic:cNvPicPr>
                            <a:picLocks noChangeAspect="1"/>
                          </pic:cNvPicPr>
                        </pic:nvPicPr>
                        <pic:blipFill>
                          <a:blip r:embed="rId94"/>
                          <a:stretch>
                            <a:fillRect/>
                          </a:stretch>
                        </pic:blipFill>
                        <pic:spPr>
                          <a:xfrm>
                            <a:off x="0" y="0"/>
                            <a:ext cx="600075"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规格：5M*16mm；ABS外壳带锁定</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得力、绿林、天琪锐</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609600"/>
                  <wp:effectExtent l="0" t="0" r="9525" b="0"/>
                  <wp:docPr id="119"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2" descr="IMG_347"/>
                          <pic:cNvPicPr>
                            <a:picLocks noChangeAspect="1"/>
                          </pic:cNvPicPr>
                        </pic:nvPicPr>
                        <pic:blipFill>
                          <a:blip r:embed="rId95"/>
                          <a:stretch>
                            <a:fillRect/>
                          </a:stretch>
                        </pic:blipFill>
                        <pic:spPr>
                          <a:xfrm>
                            <a:off x="0" y="0"/>
                            <a:ext cx="6953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光敏印油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光敏印油10ml；材质：树脂有机溶剂；红色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得力、晨光、益美得</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28650"/>
                  <wp:effectExtent l="0" t="0" r="0" b="0"/>
                  <wp:docPr id="112"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3" descr="IMG_348"/>
                          <pic:cNvPicPr>
                            <a:picLocks noChangeAspect="1"/>
                          </pic:cNvPicPr>
                        </pic:nvPicPr>
                        <pic:blipFill>
                          <a:blip r:embed="rId96"/>
                          <a:stretch>
                            <a:fillRect/>
                          </a:stretch>
                        </pic:blipFill>
                        <pic:spPr>
                          <a:xfrm>
                            <a:off x="0" y="0"/>
                            <a:ext cx="60960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卷帘门电池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  23A</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南孚、飞利浦、超霸</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714375"/>
                  <wp:effectExtent l="0" t="0" r="9525" b="9525"/>
                  <wp:docPr id="118"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4" descr="IMG_349"/>
                          <pic:cNvPicPr>
                            <a:picLocks noChangeAspect="1"/>
                          </pic:cNvPicPr>
                        </pic:nvPicPr>
                        <pic:blipFill>
                          <a:blip r:embed="rId97"/>
                          <a:stretch>
                            <a:fillRect/>
                          </a:stretch>
                        </pic:blipFill>
                        <pic:spPr>
                          <a:xfrm>
                            <a:off x="0" y="0"/>
                            <a:ext cx="352425" cy="714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路由器</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AC1900兆；无线速率：1900M;支持IPv6;LAN口数量不少于3个</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TP-LINK；华为；小米</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542925"/>
                  <wp:effectExtent l="0" t="0" r="9525" b="9525"/>
                  <wp:docPr id="123"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5" descr="IMG_350"/>
                          <pic:cNvPicPr>
                            <a:picLocks noChangeAspect="1"/>
                          </pic:cNvPicPr>
                        </pic:nvPicPr>
                        <pic:blipFill>
                          <a:blip r:embed="rId98"/>
                          <a:stretch>
                            <a:fillRect/>
                          </a:stretch>
                        </pic:blipFill>
                        <pic:spPr>
                          <a:xfrm>
                            <a:off x="0" y="0"/>
                            <a:ext cx="638175" cy="542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投票箱小</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红色；尺寸约为360*200*380mm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628650"/>
                  <wp:effectExtent l="0" t="0" r="0" b="0"/>
                  <wp:docPr id="116"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6" descr="IMG_351"/>
                          <pic:cNvPicPr>
                            <a:picLocks noChangeAspect="1"/>
                          </pic:cNvPicPr>
                        </pic:nvPicPr>
                        <pic:blipFill>
                          <a:blip r:embed="rId99"/>
                          <a:stretch>
                            <a:fillRect/>
                          </a:stretch>
                        </pic:blipFill>
                        <pic:spPr>
                          <a:xfrm>
                            <a:off x="0" y="0"/>
                            <a:ext cx="685800" cy="628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暂无</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金隆兴、易利丰、优必利</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400050"/>
                  <wp:effectExtent l="0" t="0" r="9525" b="0"/>
                  <wp:docPr id="93"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7" descr="IMG_352"/>
                          <pic:cNvPicPr>
                            <a:picLocks noChangeAspect="1"/>
                          </pic:cNvPicPr>
                        </pic:nvPicPr>
                        <pic:blipFill>
                          <a:blip r:embed="rId100"/>
                          <a:stretch>
                            <a:fillRect/>
                          </a:stretch>
                        </pic:blipFill>
                        <pic:spPr>
                          <a:xfrm>
                            <a:off x="0" y="0"/>
                            <a:ext cx="847725" cy="4000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重型订书机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装订厚度0-30mm；可装订不少于200页；黑色；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638175"/>
                  <wp:effectExtent l="0" t="0" r="9525" b="9525"/>
                  <wp:docPr id="115"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8" descr="IMG_353"/>
                          <pic:cNvPicPr>
                            <a:picLocks noChangeAspect="1"/>
                          </pic:cNvPicPr>
                        </pic:nvPicPr>
                        <pic:blipFill>
                          <a:blip r:embed="rId101"/>
                          <a:stretch>
                            <a:fillRect/>
                          </a:stretch>
                        </pic:blipFill>
                        <pic:spPr>
                          <a:xfrm>
                            <a:off x="0" y="0"/>
                            <a:ext cx="638175" cy="6381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维修中心物资：配送至平东车辆段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2"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封箱带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60mm*100y*50um(91.4米/卷) 6卷/筒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3950" cy="1066800"/>
                  <wp:effectExtent l="0" t="0" r="0" b="0"/>
                  <wp:docPr id="102"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descr="IMG_354"/>
                          <pic:cNvPicPr>
                            <a:picLocks noChangeAspect="1"/>
                          </pic:cNvPicPr>
                        </pic:nvPicPr>
                        <pic:blipFill>
                          <a:blip r:embed="rId102"/>
                          <a:stretch>
                            <a:fillRect/>
                          </a:stretch>
                        </pic:blipFill>
                        <pic:spPr>
                          <a:xfrm>
                            <a:off x="0" y="0"/>
                            <a:ext cx="1123950" cy="1066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塑封膜</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塑封膜220*305mm A4 100张/包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报刊架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型号：CH-2、材质：铁质、颜色银灰色、工艺：螺丝拼接、规格：宽度64cm侧宽35cm高度108cm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得力、晨好、广博</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3950" cy="790575"/>
                  <wp:effectExtent l="0" t="0" r="0" b="9525"/>
                  <wp:docPr id="110"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0" descr="IMG_355"/>
                          <pic:cNvPicPr>
                            <a:picLocks noChangeAspect="1"/>
                          </pic:cNvPicPr>
                        </pic:nvPicPr>
                        <pic:blipFill>
                          <a:blip r:embed="rId103"/>
                          <a:stretch>
                            <a:fillRect/>
                          </a:stretch>
                        </pic:blipFill>
                        <pic:spPr>
                          <a:xfrm>
                            <a:off x="0" y="0"/>
                            <a:ext cx="1123950" cy="7905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钥匙箱</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 钥匙管理箱/钥匙盒/钥匙柜壁挂/含钥匙牌 96位锁匙箱带锁</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20"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1" descr="IMG_356"/>
                          <pic:cNvPicPr>
                            <a:picLocks noChangeAspect="1"/>
                          </pic:cNvPicPr>
                        </pic:nvPicPr>
                        <pic:blipFill>
                          <a:blip r:embed="rId104"/>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钥匙盘</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不锈钢盘 11位配12个可标记牌</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1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2" descr="IMG_357"/>
                          <pic:cNvPicPr>
                            <a:picLocks noChangeAspect="1"/>
                          </pic:cNvPicPr>
                        </pic:nvPicPr>
                        <pic:blipFill>
                          <a:blip r:embed="rId105"/>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钥匙吊牌</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单面-50个装-彩色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9600"/>
                  <wp:effectExtent l="0" t="0" r="0" b="0"/>
                  <wp:docPr id="97"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3" descr="IMG_358"/>
                          <pic:cNvPicPr>
                            <a:picLocks noChangeAspect="1"/>
                          </pic:cNvPicPr>
                        </pic:nvPicPr>
                        <pic:blipFill>
                          <a:blip r:embed="rId106"/>
                          <a:stretch>
                            <a:fillRect/>
                          </a:stretch>
                        </pic:blipFill>
                        <pic:spPr>
                          <a:xfrm>
                            <a:off x="0" y="0"/>
                            <a:ext cx="6286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插线板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8位总控全长3米、额定功率：2500W</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公牛、得力、飞利浦</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609600"/>
                  <wp:effectExtent l="0" t="0" r="9525" b="0"/>
                  <wp:docPr id="113"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4" descr="IMG_359"/>
                          <pic:cNvPicPr>
                            <a:picLocks noChangeAspect="1"/>
                          </pic:cNvPicPr>
                        </pic:nvPicPr>
                        <pic:blipFill>
                          <a:blip r:embed="rId107"/>
                          <a:stretch>
                            <a:fillRect/>
                          </a:stretch>
                        </pic:blipFill>
                        <pic:spPr>
                          <a:xfrm>
                            <a:off x="0" y="0"/>
                            <a:ext cx="6381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塑料垃圾桶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容量8.2-12L、开盖方式：无盖，材质：塑料</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五月花、本迪、西玛易嘉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09600"/>
                  <wp:effectExtent l="0" t="0" r="9525" b="0"/>
                  <wp:docPr id="106"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descr="IMG_360"/>
                          <pic:cNvPicPr>
                            <a:picLocks noChangeAspect="1"/>
                          </pic:cNvPicPr>
                        </pic:nvPicPr>
                        <pic:blipFill>
                          <a:blip r:embed="rId108"/>
                          <a:stretch>
                            <a:fillRect/>
                          </a:stretch>
                        </pic:blipFill>
                        <pic:spPr>
                          <a:xfrm>
                            <a:off x="0" y="0"/>
                            <a:ext cx="6572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垃圾袋</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垃圾袋100只 50cm*60cm黑色加厚5卷</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利得、尚岛宜家、苏诺</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扫帚簸箕套装</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不锈钢加强杆，功能：防风簸箕、梳齿簸箕</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利临、雅高、艺姿</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24"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6" descr="IMG_361"/>
                          <pic:cNvPicPr>
                            <a:picLocks noChangeAspect="1"/>
                          </pic:cNvPicPr>
                        </pic:nvPicPr>
                        <pic:blipFill>
                          <a:blip r:embed="rId109"/>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透明胶带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18mm*30y*27.4m/卷 8卷装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拖把套装</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双驱动旋转拖把桶套装免手洗干湿两用D10 1杆4头</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609600"/>
                  <wp:effectExtent l="0" t="0" r="0" b="0"/>
                  <wp:docPr id="121"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7" descr="IMG_362"/>
                          <pic:cNvPicPr>
                            <a:picLocks noChangeAspect="1"/>
                          </pic:cNvPicPr>
                        </pic:nvPicPr>
                        <pic:blipFill>
                          <a:blip r:embed="rId110"/>
                          <a:stretch>
                            <a:fillRect/>
                          </a:stretch>
                        </pic:blipFill>
                        <pic:spPr>
                          <a:xfrm>
                            <a:off x="0" y="0"/>
                            <a:ext cx="6477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一次性纸杯</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200ml加厚款100只装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抹布</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30*30cm吸水性强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雅高、苏诺、洁丽雅</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609600"/>
                  <wp:effectExtent l="0" t="0" r="9525" b="0"/>
                  <wp:docPr id="122"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8" descr="IMG_363"/>
                          <pic:cNvPicPr>
                            <a:picLocks noChangeAspect="1"/>
                          </pic:cNvPicPr>
                        </pic:nvPicPr>
                        <pic:blipFill>
                          <a:blip r:embed="rId111"/>
                          <a:stretch>
                            <a:fillRect/>
                          </a:stretch>
                        </pic:blipFill>
                        <pic:spPr>
                          <a:xfrm>
                            <a:off x="0" y="0"/>
                            <a:ext cx="6381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透明胶带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12mm*30Y(27.3m）单卷装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固体胶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21g高粘度PVA固体胶水/胶棒 快干耐用便携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得力、晨光、广博</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50ml高粘度普通实用型液体胶/胶水 无色无甲醛 单瓶装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得力、广博、齐心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609600"/>
                  <wp:effectExtent l="0" t="0" r="9525" b="0"/>
                  <wp:docPr id="94"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9" descr="IMG_364"/>
                          <pic:cNvPicPr>
                            <a:picLocks noChangeAspect="1"/>
                          </pic:cNvPicPr>
                        </pic:nvPicPr>
                        <pic:blipFill>
                          <a:blip r:embed="rId112"/>
                          <a:stretch>
                            <a:fillRect/>
                          </a:stretch>
                        </pic:blipFill>
                        <pic:spPr>
                          <a:xfrm>
                            <a:off x="0" y="0"/>
                            <a:ext cx="6381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双面胶带高粘性棉纸双面胶易撕易贴 白色单卷装12mm*10y</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泡沫胶</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高粘性泡棉双面胶 12mm*5Y*1卷</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天章、广博、齐心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9600"/>
                  <wp:effectExtent l="0" t="0" r="0" b="0"/>
                  <wp:docPr id="95"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0" descr="IMG_365"/>
                          <pic:cNvPicPr>
                            <a:picLocks noChangeAspect="1"/>
                          </pic:cNvPicPr>
                        </pic:nvPicPr>
                        <pic:blipFill>
                          <a:blip r:embed="rId113"/>
                          <a:stretch>
                            <a:fillRect/>
                          </a:stretch>
                        </pic:blipFill>
                        <pic:spPr>
                          <a:xfrm>
                            <a:off x="0" y="0"/>
                            <a:ext cx="6286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臻顺滑中性笔签字笔 0.5mm子弹头按动笔水笔黑色12/支</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0.5mm红色中性笔 按动子弹头签字笔 精英系列E01商务办公水笔 12支/盒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铅笔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经典绿杆学生2B铅笔六角笔杆10支装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得力、晨光、中华</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609600"/>
                  <wp:effectExtent l="0" t="0" r="0" b="0"/>
                  <wp:docPr id="96"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1" descr="IMG_366"/>
                          <pic:cNvPicPr>
                            <a:picLocks noChangeAspect="1"/>
                          </pic:cNvPicPr>
                        </pic:nvPicPr>
                        <pic:blipFill>
                          <a:blip r:embed="rId114"/>
                          <a:stretch>
                            <a:fillRect/>
                          </a:stretch>
                        </pic:blipFill>
                        <pic:spPr>
                          <a:xfrm>
                            <a:off x="0" y="0"/>
                            <a:ext cx="6667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色泽明亮可擦易擦 水性 2mm 白板书写笔 黑色10支/盒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9600"/>
                  <wp:effectExtent l="0" t="0" r="0" b="0"/>
                  <wp:docPr id="98"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2" descr="IMG_367"/>
                          <pic:cNvPicPr>
                            <a:picLocks noChangeAspect="1"/>
                          </pic:cNvPicPr>
                        </pic:nvPicPr>
                        <pic:blipFill>
                          <a:blip r:embed="rId115"/>
                          <a:stretch>
                            <a:fillRect/>
                          </a:stretch>
                        </pic:blipFill>
                        <pic:spPr>
                          <a:xfrm>
                            <a:off x="0" y="0"/>
                            <a:ext cx="6286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色泽明亮可擦易擦 水性 2mm 白板书写笔 蓝色10支/盒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609600"/>
                  <wp:effectExtent l="0" t="0" r="9525" b="0"/>
                  <wp:docPr id="111"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3" descr="IMG_368"/>
                          <pic:cNvPicPr>
                            <a:picLocks noChangeAspect="1"/>
                          </pic:cNvPicPr>
                        </pic:nvPicPr>
                        <pic:blipFill>
                          <a:blip r:embed="rId116"/>
                          <a:stretch>
                            <a:fillRect/>
                          </a:stretch>
                        </pic:blipFill>
                        <pic:spPr>
                          <a:xfrm>
                            <a:off x="0" y="0"/>
                            <a:ext cx="6381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色泽明亮可擦易擦 水性 2mm 白板书写笔 红色10支/盒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00"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4" descr="IMG_369"/>
                          <pic:cNvPicPr>
                            <a:picLocks noChangeAspect="1"/>
                          </pic:cNvPicPr>
                        </pic:nvPicPr>
                        <pic:blipFill>
                          <a:blip r:embed="rId117"/>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杂色10支/盒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荧光记号笔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6色荧光笔套装 彩色醒目标记笔 手帐可用水性记号笔6支/盒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609600"/>
                  <wp:effectExtent l="0" t="0" r="9525" b="0"/>
                  <wp:docPr id="109"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5" descr="IMG_370"/>
                          <pic:cNvPicPr>
                            <a:picLocks noChangeAspect="1"/>
                          </pic:cNvPicPr>
                        </pic:nvPicPr>
                        <pic:blipFill>
                          <a:blip r:embed="rId118"/>
                          <a:stretch>
                            <a:fillRect/>
                          </a:stretch>
                        </pic:blipFill>
                        <pic:spPr>
                          <a:xfrm>
                            <a:off x="0" y="0"/>
                            <a:ext cx="6953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塑料档案盒</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55mmA4塑料文件盒档案盒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档案袋</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50只装180克3cm 牛皮纸档案袋A4</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强力文件夹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双强力夹(蓝)A4蓝色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00075"/>
                  <wp:effectExtent l="0" t="0" r="9525" b="9525"/>
                  <wp:docPr id="99"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6" descr="IMG_371"/>
                          <pic:cNvPicPr>
                            <a:picLocks noChangeAspect="1"/>
                          </pic:cNvPicPr>
                        </pic:nvPicPr>
                        <pic:blipFill>
                          <a:blip r:embed="rId119"/>
                          <a:stretch>
                            <a:fillRect/>
                          </a:stretch>
                        </pic:blipFill>
                        <pic:spPr>
                          <a:xfrm>
                            <a:off x="0" y="0"/>
                            <a:ext cx="657225"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四联文件框</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四联镂空桌面文件框 办公室桌面多层资料架子 四栏带标签稳固文件栏 黑/蓝/灰色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609600"/>
                  <wp:effectExtent l="0" t="0" r="0" b="0"/>
                  <wp:docPr id="114"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7" descr="IMG_372"/>
                          <pic:cNvPicPr>
                            <a:picLocks noChangeAspect="1"/>
                          </pic:cNvPicPr>
                        </pic:nvPicPr>
                        <pic:blipFill>
                          <a:blip r:embed="rId120"/>
                          <a:stretch>
                            <a:fillRect/>
                          </a:stretch>
                        </pic:blipFill>
                        <pic:spPr>
                          <a:xfrm>
                            <a:off x="0" y="0"/>
                            <a:ext cx="6667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金属笔筒</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黑色金属网格圆形笔筒单个装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晨光、得力、畅宝森</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09600"/>
                  <wp:effectExtent l="0" t="0" r="9525" b="0"/>
                  <wp:docPr id="101"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8" descr="IMG_373"/>
                          <pic:cNvPicPr>
                            <a:picLocks noChangeAspect="1"/>
                          </pic:cNvPicPr>
                        </pic:nvPicPr>
                        <pic:blipFill>
                          <a:blip r:embed="rId121"/>
                          <a:stretch>
                            <a:fillRect/>
                          </a:stretch>
                        </pic:blipFill>
                        <pic:spPr>
                          <a:xfrm>
                            <a:off x="0" y="0"/>
                            <a:ext cx="6572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书写板夹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A4书写板夹 金属强力夹塑料文件夹 ；带刻度颜色随机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得力、齐心、广博</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9600"/>
                  <wp:effectExtent l="0" t="0" r="0" b="0"/>
                  <wp:docPr id="10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9" descr="IMG_374"/>
                          <pic:cNvPicPr>
                            <a:picLocks noChangeAspect="1"/>
                          </pic:cNvPicPr>
                        </pic:nvPicPr>
                        <pic:blipFill>
                          <a:blip r:embed="rId122"/>
                          <a:stretch>
                            <a:fillRect/>
                          </a:stretch>
                        </pic:blipFill>
                        <pic:spPr>
                          <a:xfrm>
                            <a:off x="0" y="0"/>
                            <a:ext cx="6286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彩色长尾票夹 19mm 40只/筒 混色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05"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0" descr="IMG_375"/>
                          <pic:cNvPicPr>
                            <a:picLocks noChangeAspect="1"/>
                          </pic:cNvPicPr>
                        </pic:nvPicPr>
                        <pic:blipFill>
                          <a:blip r:embed="rId123"/>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彩色长尾票夹32mm筒装(混)(24只/筒)</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600075"/>
                  <wp:effectExtent l="0" t="0" r="0" b="9525"/>
                  <wp:docPr id="107"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1" descr="IMG_376"/>
                          <pic:cNvPicPr>
                            <a:picLocks noChangeAspect="1"/>
                          </pic:cNvPicPr>
                        </pic:nvPicPr>
                        <pic:blipFill>
                          <a:blip r:embed="rId124"/>
                          <a:stretch>
                            <a:fillRect/>
                          </a:stretch>
                        </pic:blipFill>
                        <pic:spPr>
                          <a:xfrm>
                            <a:off x="0" y="0"/>
                            <a:ext cx="685800"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票夹</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12只50mm彩色长尾夹票夹</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0075"/>
                  <wp:effectExtent l="0" t="0" r="0" b="9525"/>
                  <wp:docPr id="152"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IMG_377"/>
                          <pic:cNvPicPr>
                            <a:picLocks noChangeAspect="1"/>
                          </pic:cNvPicPr>
                        </pic:nvPicPr>
                        <pic:blipFill>
                          <a:blip r:embed="rId125"/>
                          <a:stretch>
                            <a:fillRect/>
                          </a:stretch>
                        </pic:blipFill>
                        <pic:spPr>
                          <a:xfrm>
                            <a:off x="0" y="0"/>
                            <a:ext cx="628650"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书立</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9英寸(高23cm)金属铁书立架 书籍挡靠夹2片/付 蓝色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609600"/>
                  <wp:effectExtent l="0" t="0" r="0" b="0"/>
                  <wp:docPr id="153"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3" descr="IMG_378"/>
                          <pic:cNvPicPr>
                            <a:picLocks noChangeAspect="1"/>
                          </pic:cNvPicPr>
                        </pic:nvPicPr>
                        <pic:blipFill>
                          <a:blip r:embed="rId126"/>
                          <a:stretch>
                            <a:fillRect/>
                          </a:stretch>
                        </pic:blipFill>
                        <pic:spPr>
                          <a:xfrm>
                            <a:off x="0" y="0"/>
                            <a:ext cx="5524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便利贴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400页4色便利贴 尺寸：76*76*39（mm）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42"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4" descr="IMG_379"/>
                          <pic:cNvPicPr>
                            <a:picLocks noChangeAspect="1"/>
                          </pic:cNvPicPr>
                        </pic:nvPicPr>
                        <pic:blipFill>
                          <a:blip r:embed="rId127"/>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四色便利贴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单本尺寸：19*76mm；单本页数：100张*4色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09600"/>
                  <wp:effectExtent l="0" t="0" r="9525" b="0"/>
                  <wp:docPr id="127"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5" descr="IMG_380"/>
                          <pic:cNvPicPr>
                            <a:picLocks noChangeAspect="1"/>
                          </pic:cNvPicPr>
                        </pic:nvPicPr>
                        <pic:blipFill>
                          <a:blip r:embed="rId128"/>
                          <a:stretch>
                            <a:fillRect/>
                          </a:stretch>
                        </pic:blipFill>
                        <pic:spPr>
                          <a:xfrm>
                            <a:off x="0" y="0"/>
                            <a:ext cx="6572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不干胶标签贴纸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80枚装不干胶标签贴纸23*33mm/自粘性标贴纸口取纸便利贴红色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50"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6" descr="IMG_381"/>
                          <pic:cNvPicPr>
                            <a:picLocks noChangeAspect="1"/>
                          </pic:cNvPicPr>
                        </pic:nvPicPr>
                        <pic:blipFill>
                          <a:blip r:embed="rId129"/>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橡皮</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4B橡皮12块装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得力、三木、晨光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28"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descr="IMG_382"/>
                          <pic:cNvPicPr>
                            <a:picLocks noChangeAspect="1"/>
                          </pic:cNvPicPr>
                        </pic:nvPicPr>
                        <pic:blipFill>
                          <a:blip r:embed="rId130"/>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中缝订书机可旋转</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订书机可订50页，可适配24/6、26/6、24/8型号的订书钉</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43"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8" descr="IMG_383"/>
                          <pic:cNvPicPr>
                            <a:picLocks noChangeAspect="1"/>
                          </pic:cNvPicPr>
                        </pic:nvPicPr>
                        <pic:blipFill>
                          <a:blip r:embed="rId131"/>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订书钉</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通用型订书钉24/6订书机统一标准订书钉1000枚</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29"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384"/>
                          <pic:cNvPicPr>
                            <a:picLocks noChangeAspect="1"/>
                          </pic:cNvPicPr>
                        </pic:nvPicPr>
                        <pic:blipFill>
                          <a:blip r:embed="rId132"/>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回形针</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金属回形针0018 镀镍防锈曲别针 10盒/包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得力、晨光、齐心</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609600"/>
                  <wp:effectExtent l="0" t="0" r="0" b="0"/>
                  <wp:docPr id="136"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0" descr="IMG_385"/>
                          <pic:cNvPicPr>
                            <a:picLocks noChangeAspect="1"/>
                          </pic:cNvPicPr>
                        </pic:nvPicPr>
                        <pic:blipFill>
                          <a:blip r:embed="rId133"/>
                          <a:stretch>
                            <a:fillRect/>
                          </a:stretch>
                        </pic:blipFill>
                        <pic:spPr>
                          <a:xfrm>
                            <a:off x="0" y="0"/>
                            <a:ext cx="6286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美工刀（大）</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18mm大号美工刀，适用刀片：100*18*0.5mm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5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1" descr="IMG_386"/>
                          <pic:cNvPicPr>
                            <a:picLocks noChangeAspect="1"/>
                          </pic:cNvPicPr>
                        </pic:nvPicPr>
                        <pic:blipFill>
                          <a:blip r:embed="rId134"/>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剪刀</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办公剪刀 170mm，不锈钢材质</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48"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2" descr="IMG_387"/>
                          <pic:cNvPicPr>
                            <a:picLocks noChangeAspect="1"/>
                          </pic:cNvPicPr>
                        </pic:nvPicPr>
                        <pic:blipFill>
                          <a:blip r:embed="rId135"/>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卷笔刀</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可自动进笔卷笔刀，手摇式，可削直径6.5-8mm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得力、三木、晨光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609600"/>
                  <wp:effectExtent l="0" t="0" r="9525" b="0"/>
                  <wp:docPr id="137"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3" descr="IMG_388"/>
                          <pic:cNvPicPr>
                            <a:picLocks noChangeAspect="1"/>
                          </pic:cNvPicPr>
                        </pic:nvPicPr>
                        <pic:blipFill>
                          <a:blip r:embed="rId136"/>
                          <a:stretch>
                            <a:fillRect/>
                          </a:stretch>
                        </pic:blipFill>
                        <pic:spPr>
                          <a:xfrm>
                            <a:off x="0" y="0"/>
                            <a:ext cx="7334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塑料直尺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直尺30cm塑料尺子PS材质</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钢直尺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30cm不锈钢直尺，银白色</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得力、晨光、宝克</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0075"/>
                  <wp:effectExtent l="0" t="0" r="9525" b="9525"/>
                  <wp:docPr id="145"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4" descr="IMG_389"/>
                          <pic:cNvPicPr>
                            <a:picLocks noChangeAspect="1"/>
                          </pic:cNvPicPr>
                        </pic:nvPicPr>
                        <pic:blipFill>
                          <a:blip r:embed="rId137"/>
                          <a:stretch>
                            <a:fillRect/>
                          </a:stretch>
                        </pic:blipFill>
                        <pic:spPr>
                          <a:xfrm>
                            <a:off x="0" y="0"/>
                            <a:ext cx="485775"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 自停顿钢卷尺，材质：钢材，尺寸：7.5m*13mm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得力、绿林、天瑞琪</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46"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5" descr="IMG_390"/>
                          <pic:cNvPicPr>
                            <a:picLocks noChangeAspect="1"/>
                          </pic:cNvPicPr>
                        </pic:nvPicPr>
                        <pic:blipFill>
                          <a:blip r:embed="rId138"/>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白板900*1200mm 办公易擦会议写字板悬挂式磁性书写板</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609600"/>
                  <wp:effectExtent l="0" t="0" r="0" b="0"/>
                  <wp:docPr id="149"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6" descr="IMG_391"/>
                          <pic:cNvPicPr>
                            <a:picLocks noChangeAspect="1"/>
                          </pic:cNvPicPr>
                        </pic:nvPicPr>
                        <pic:blipFill>
                          <a:blip r:embed="rId139"/>
                          <a:stretch>
                            <a:fillRect/>
                          </a:stretch>
                        </pic:blipFill>
                        <pic:spPr>
                          <a:xfrm>
                            <a:off x="0" y="0"/>
                            <a:ext cx="8191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5号电池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5号电池30粒 五号碱性 聚能环4代 适用耳温枪/血糖仪/无线鼠标/遥控器/血压计/挂钟/血氧仪等</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南孚、超霸、松下</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5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7" descr="IMG_392"/>
                          <pic:cNvPicPr>
                            <a:picLocks noChangeAspect="1"/>
                          </pic:cNvPicPr>
                        </pic:nvPicPr>
                        <pic:blipFill>
                          <a:blip r:embed="rId140"/>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7号电池</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7号电池12粒 七号碱性 聚能环4代 适用耳温枪/血糖仪/无线鼠标/遥控器/血压计/挂钟等</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南孚、超霸、松下</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38"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393"/>
                          <pic:cNvPicPr>
                            <a:picLocks noChangeAspect="1"/>
                          </pic:cNvPicPr>
                        </pic:nvPicPr>
                        <pic:blipFill>
                          <a:blip r:embed="rId141"/>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白板磁贴</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彩色白板磁钉磁铁黑板吸铁石/磁铁φ30mm 48粒/筒白板配件 配合白板笔白板擦使用</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56"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9" descr="IMG_394"/>
                          <pic:cNvPicPr>
                            <a:picLocks noChangeAspect="1"/>
                          </pic:cNvPicPr>
                        </pic:nvPicPr>
                        <pic:blipFill>
                          <a:blip r:embed="rId142"/>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白板擦</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7834自吸式白板擦125*50*26(黑)</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609600"/>
                  <wp:effectExtent l="0" t="0" r="0" b="0"/>
                  <wp:docPr id="139"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descr="IMG_395"/>
                          <pic:cNvPicPr>
                            <a:picLocks noChangeAspect="1"/>
                          </pic:cNvPicPr>
                        </pic:nvPicPr>
                        <pic:blipFill>
                          <a:blip r:embed="rId143"/>
                          <a:stretch>
                            <a:fillRect/>
                          </a:stretch>
                        </pic:blipFill>
                        <pic:spPr>
                          <a:xfrm>
                            <a:off x="0" y="0"/>
                            <a:ext cx="9144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抽纸巾</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24包*120抽</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清风、心相印、洁柔</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609600"/>
                  <wp:effectExtent l="0" t="0" r="0" b="0"/>
                  <wp:docPr id="141"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396"/>
                          <pic:cNvPicPr>
                            <a:picLocks noChangeAspect="1"/>
                          </pic:cNvPicPr>
                        </pic:nvPicPr>
                        <pic:blipFill>
                          <a:blip r:embed="rId144"/>
                          <a:stretch>
                            <a:fillRect/>
                          </a:stretch>
                        </pic:blipFill>
                        <pic:spPr>
                          <a:xfrm>
                            <a:off x="0" y="0"/>
                            <a:ext cx="6096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路由器</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5G双频智能无线路由器 四天线智能wifi 稳定穿墙高速家用</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609600"/>
                  <wp:effectExtent l="0" t="0" r="0" b="0"/>
                  <wp:docPr id="126"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2" descr="IMG_397"/>
                          <pic:cNvPicPr>
                            <a:picLocks noChangeAspect="1"/>
                          </pic:cNvPicPr>
                        </pic:nvPicPr>
                        <pic:blipFill>
                          <a:blip r:embed="rId145"/>
                          <a:stretch>
                            <a:fillRect/>
                          </a:stretch>
                        </pic:blipFill>
                        <pic:spPr>
                          <a:xfrm>
                            <a:off x="0" y="0"/>
                            <a:ext cx="5715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录音笔</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智能录音笔16G免费APP语音转文字 高清降噪</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40"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3" descr="IMG_398"/>
                          <pic:cNvPicPr>
                            <a:picLocks noChangeAspect="1"/>
                          </pic:cNvPicPr>
                        </pic:nvPicPr>
                        <pic:blipFill>
                          <a:blip r:embed="rId146"/>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塑封机</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照片文件过塑机封膜机A3/A4</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609600"/>
                  <wp:effectExtent l="0" t="0" r="9525" b="0"/>
                  <wp:docPr id="133"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4" descr="IMG_399"/>
                          <pic:cNvPicPr>
                            <a:picLocks noChangeAspect="1"/>
                          </pic:cNvPicPr>
                        </pic:nvPicPr>
                        <pic:blipFill>
                          <a:blip r:embed="rId147"/>
                          <a:stretch>
                            <a:fillRect/>
                          </a:stretch>
                        </pic:blipFill>
                        <pic:spPr>
                          <a:xfrm>
                            <a:off x="0" y="0"/>
                            <a:ext cx="6191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A3复印纸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70g 500张/包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天章、得力、晨光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A4复印纸</w:t>
            </w:r>
          </w:p>
        </w:tc>
        <w:tc>
          <w:tcPr>
            <w:tcW w:w="21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70g 500张/包</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天章、得力、晨光</w:t>
            </w:r>
          </w:p>
        </w:tc>
        <w:tc>
          <w:tcPr>
            <w:tcW w:w="7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客运物资：配送至平东车辆段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背景板</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尺寸：6*3m；立体KT板；需版面设计：背景包含“站长接待日”字样、轨道公司logo、活动主题等；需安装（无需支架）。</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609600"/>
                  <wp:effectExtent l="0" t="0" r="9525" b="0"/>
                  <wp:docPr id="144"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5" descr="IMG_400"/>
                          <pic:cNvPicPr>
                            <a:picLocks noChangeAspect="1"/>
                          </pic:cNvPicPr>
                        </pic:nvPicPr>
                        <pic:blipFill>
                          <a:blip r:embed="rId148"/>
                          <a:stretch>
                            <a:fillRect/>
                          </a:stretch>
                        </pic:blipFill>
                        <pic:spPr>
                          <a:xfrm>
                            <a:off x="0" y="0"/>
                            <a:ext cx="9239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线圈本</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规格：A7；80页；装订方式：线圈/螺旋；封面：硬面抄；需设计：有轨道公司logo、吉祥物等地铁元素。</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600075"/>
                  <wp:effectExtent l="0" t="0" r="9525" b="9525"/>
                  <wp:docPr id="130"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6" descr="IMG_401"/>
                          <pic:cNvPicPr>
                            <a:picLocks noChangeAspect="1"/>
                          </pic:cNvPicPr>
                        </pic:nvPicPr>
                        <pic:blipFill>
                          <a:blip r:embed="rId149"/>
                          <a:stretch>
                            <a:fillRect/>
                          </a:stretch>
                        </pic:blipFill>
                        <pic:spPr>
                          <a:xfrm>
                            <a:off x="0" y="0"/>
                            <a:ext cx="866775"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胶囊扭蛋卡通玩具</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尺寸：32*45mm；材质：塑料；胶囊公仔扭蛋卡通玩具，混装。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00075"/>
                  <wp:effectExtent l="0" t="0" r="9525" b="9525"/>
                  <wp:docPr id="147"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402"/>
                          <pic:cNvPicPr>
                            <a:picLocks noChangeAspect="1"/>
                          </pic:cNvPicPr>
                        </pic:nvPicPr>
                        <pic:blipFill>
                          <a:blip r:embed="rId150"/>
                          <a:stretch>
                            <a:fillRect/>
                          </a:stretch>
                        </pic:blipFill>
                        <pic:spPr>
                          <a:xfrm>
                            <a:off x="0" y="0"/>
                            <a:ext cx="657225"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积木玩具</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小盒装积木，交通工具系列。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51"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8" descr="IMG_403"/>
                          <pic:cNvPicPr>
                            <a:picLocks noChangeAspect="1"/>
                          </pic:cNvPicPr>
                        </pic:nvPicPr>
                        <pic:blipFill>
                          <a:blip r:embed="rId151"/>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拍立得</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富士相机；型号：instax mini12；尺寸：104mm*66*122mm；颜色：茉莉白、薄荷绿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质保期限1年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609600"/>
                  <wp:effectExtent l="0" t="0" r="9525" b="0"/>
                  <wp:docPr id="125"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49" descr="IMG_404"/>
                          <pic:cNvPicPr>
                            <a:picLocks noChangeAspect="1"/>
                          </pic:cNvPicPr>
                        </pic:nvPicPr>
                        <pic:blipFill>
                          <a:blip r:embed="rId152"/>
                          <a:stretch>
                            <a:fillRect/>
                          </a:stretch>
                        </pic:blipFill>
                        <pic:spPr>
                          <a:xfrm>
                            <a:off x="0" y="0"/>
                            <a:ext cx="7334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拍立得配套相纸</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富士相机instax mini12 配套相纸；规格：20张/包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609600"/>
                  <wp:effectExtent l="0" t="0" r="0" b="0"/>
                  <wp:docPr id="131"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0" descr="IMG_405"/>
                          <pic:cNvPicPr>
                            <a:picLocks noChangeAspect="1"/>
                          </pic:cNvPicPr>
                        </pic:nvPicPr>
                        <pic:blipFill>
                          <a:blip r:embed="rId153"/>
                          <a:stretch>
                            <a:fillRect/>
                          </a:stretch>
                        </pic:blipFill>
                        <pic:spPr>
                          <a:xfrm>
                            <a:off x="0" y="0"/>
                            <a:ext cx="5334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手举牌</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尺寸：约40*60cm，5mm厚度KT板；异形，双面，一面有“站长接待日”字样，另一面有“倾听您的心声”字样。</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609600"/>
                  <wp:effectExtent l="0" t="0" r="0" b="0"/>
                  <wp:docPr id="132"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1" descr="IMG_406"/>
                          <pic:cNvPicPr>
                            <a:picLocks noChangeAspect="1"/>
                          </pic:cNvPicPr>
                        </pic:nvPicPr>
                        <pic:blipFill>
                          <a:blip r:embed="rId154"/>
                          <a:stretch>
                            <a:fillRect/>
                          </a:stretch>
                        </pic:blipFill>
                        <pic:spPr>
                          <a:xfrm>
                            <a:off x="0" y="0"/>
                            <a:ext cx="8191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燕尾绶带</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尺寸：1.8*0.13m；材质：贡缎面料；工艺：数码喷印，高温固色；带有“站长接待日”、“南通轨道交通”及LOGO字样。</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33450" cy="609600"/>
                  <wp:effectExtent l="0" t="0" r="0" b="0"/>
                  <wp:docPr id="134"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52" descr="IMG_407"/>
                          <pic:cNvPicPr>
                            <a:picLocks noChangeAspect="1"/>
                          </pic:cNvPicPr>
                        </pic:nvPicPr>
                        <pic:blipFill>
                          <a:blip r:embed="rId155"/>
                          <a:stretch>
                            <a:fillRect/>
                          </a:stretch>
                        </pic:blipFill>
                        <pic:spPr>
                          <a:xfrm>
                            <a:off x="0" y="0"/>
                            <a:ext cx="93345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U型枕</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尺寸：直径30cm；面料：水晶超柔面料；填充物：PP棉填充；带有轨道公司LOGO。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09600"/>
                  <wp:effectExtent l="0" t="0" r="9525" b="0"/>
                  <wp:docPr id="135"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3" descr="IMG_408"/>
                          <pic:cNvPicPr>
                            <a:picLocks noChangeAspect="1"/>
                          </pic:cNvPicPr>
                        </pic:nvPicPr>
                        <pic:blipFill>
                          <a:blip r:embed="rId156"/>
                          <a:stretch>
                            <a:fillRect/>
                          </a:stretch>
                        </pic:blipFill>
                        <pic:spPr>
                          <a:xfrm>
                            <a:off x="0" y="0"/>
                            <a:ext cx="60007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指甲钳钥匙扣</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钥匙扣带有不锈钢指甲钳，指甲钳需有轨道公司LOGO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609600"/>
                  <wp:effectExtent l="0" t="0" r="9525" b="0"/>
                  <wp:docPr id="157"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4" descr="IMG_409"/>
                          <pic:cNvPicPr>
                            <a:picLocks noChangeAspect="1"/>
                          </pic:cNvPicPr>
                        </pic:nvPicPr>
                        <pic:blipFill>
                          <a:blip r:embed="rId157"/>
                          <a:stretch>
                            <a:fillRect/>
                          </a:stretch>
                        </pic:blipFill>
                        <pic:spPr>
                          <a:xfrm>
                            <a:off x="0" y="0"/>
                            <a:ext cx="8096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宣传册</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尺寸：53.1cmX22.6cm(含3mm出血）-五折页；五折页，印刷轨道公司宣传册-乘客出行指南。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609600"/>
                  <wp:effectExtent l="0" t="0" r="9525" b="0"/>
                  <wp:docPr id="158"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5" descr="IMG_410"/>
                          <pic:cNvPicPr>
                            <a:picLocks noChangeAspect="1"/>
                          </pic:cNvPicPr>
                        </pic:nvPicPr>
                        <pic:blipFill>
                          <a:blip r:embed="rId158"/>
                          <a:stretch>
                            <a:fillRect/>
                          </a:stretch>
                        </pic:blipFill>
                        <pic:spPr>
                          <a:xfrm>
                            <a:off x="0" y="0"/>
                            <a:ext cx="6953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钥匙箱</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颜色：银色；96位；材质：铝合金中纤板；产品尺寸约398*63*630mm；可安装挂墙；商品毛重约3.42kg；产品配件：钥匙牌96个，钥匙2枚；膨胀螺丝组件4套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得力、九麟、优必利</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819150"/>
                  <wp:effectExtent l="0" t="0" r="9525" b="0"/>
                  <wp:docPr id="159"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6" descr="IMG_411"/>
                          <pic:cNvPicPr>
                            <a:picLocks noChangeAspect="1"/>
                          </pic:cNvPicPr>
                        </pic:nvPicPr>
                        <pic:blipFill>
                          <a:blip r:embed="rId159"/>
                          <a:stretch>
                            <a:fillRect/>
                          </a:stretch>
                        </pic:blipFill>
                        <pic:spPr>
                          <a:xfrm>
                            <a:off x="0" y="0"/>
                            <a:ext cx="1114425" cy="819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电蚊香液</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产品规格：每盒含无拖线加热器1个，蚊香液2瓶（蚊香液：每瓶不低于25毫升）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雷达、榄菊、超威</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609600"/>
                  <wp:effectExtent l="0" t="0" r="9525" b="0"/>
                  <wp:docPr id="26"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7" descr="IMG_412"/>
                          <pic:cNvPicPr>
                            <a:picLocks noChangeAspect="1"/>
                          </pic:cNvPicPr>
                        </pic:nvPicPr>
                        <pic:blipFill>
                          <a:blip r:embed="rId160"/>
                          <a:stretch>
                            <a:fillRect/>
                          </a:stretch>
                        </pic:blipFill>
                        <pic:spPr>
                          <a:xfrm>
                            <a:off x="0" y="0"/>
                            <a:ext cx="504825"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花露水</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喷雾型；净含量不低于180ml，驱蚊花露水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六神、隆力奇、榄菊</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609600"/>
                  <wp:effectExtent l="0" t="0" r="0" b="0"/>
                  <wp:docPr id="27"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8" descr="IMG_413"/>
                          <pic:cNvPicPr>
                            <a:picLocks noChangeAspect="1"/>
                          </pic:cNvPicPr>
                        </pic:nvPicPr>
                        <pic:blipFill>
                          <a:blip r:embed="rId161"/>
                          <a:stretch>
                            <a:fillRect/>
                          </a:stretch>
                        </pic:blipFill>
                        <pic:spPr>
                          <a:xfrm>
                            <a:off x="0" y="0"/>
                            <a:ext cx="495300" cy="609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活性炭碳包</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产品成分：活性炭、炭分子筛、活性炭催化剂等；净含量不低于4kg(100g*40包)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绿之源、山山、恒瑞</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3950" cy="590550"/>
                  <wp:effectExtent l="0" t="0" r="0" b="0"/>
                  <wp:docPr id="28"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9" descr="IMG_414"/>
                          <pic:cNvPicPr>
                            <a:picLocks noChangeAspect="1"/>
                          </pic:cNvPicPr>
                        </pic:nvPicPr>
                        <pic:blipFill>
                          <a:blip r:embed="rId162"/>
                          <a:stretch>
                            <a:fillRect/>
                          </a:stretch>
                        </pic:blipFill>
                        <pic:spPr>
                          <a:xfrm>
                            <a:off x="0" y="0"/>
                            <a:ext cx="1123950" cy="590550"/>
                          </a:xfrm>
                          <a:prstGeom prst="rect">
                            <a:avLst/>
                          </a:prstGeom>
                          <a:noFill/>
                          <a:ln w="9525">
                            <a:noFill/>
                          </a:ln>
                        </pic:spPr>
                      </pic:pic>
                    </a:graphicData>
                  </a:graphic>
                </wp:inline>
              </w:drawing>
            </w:r>
          </w:p>
        </w:tc>
      </w:tr>
    </w:tbl>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32"/>
          <w:szCs w:val="32"/>
          <w:u w:val="none"/>
          <w:lang w:val="en-US" w:eastAsia="zh-CN" w:bidi="ar"/>
        </w:rPr>
      </w:pPr>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t>附表2</w:t>
      </w: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816"/>
        <w:gridCol w:w="4529"/>
        <w:gridCol w:w="436"/>
        <w:gridCol w:w="687"/>
        <w:gridCol w:w="877"/>
        <w:gridCol w:w="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宋体" w:hAnsi="宋体" w:eastAsia="宋体" w:cs="宋体"/>
                <w:b/>
                <w:bCs/>
                <w:i w:val="0"/>
                <w:iCs w:val="0"/>
                <w:color w:val="000000"/>
                <w:kern w:val="0"/>
                <w:sz w:val="40"/>
                <w:szCs w:val="40"/>
                <w:u w:val="none"/>
                <w:lang w:val="en-US" w:eastAsia="zh-CN" w:bidi="ar"/>
              </w:rPr>
              <w:t>南通轨道交通集团有限公司运营分公司</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2号线正线办公物资分项报价表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项目名称：运营分公司2号线办公物资采购项目    单位：元（人民币含税）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序号</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物资名称</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物资描述</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计量单位</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综合单价含税（元）</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客运正线车站</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塑封膜</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A4 100张/包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裁纸台</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产品规格：400*480*665mm，装订方式：手动；装订厚度：31-0mm；可裁剪规格：B7/B6/B5/A5/A4/A3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封箱带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45mm*200y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插线板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3m，0.630kg，插孔电流：10A，插孔数量：8孔，Type-c功率，额定功率：2500W，适用标准：国标</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Type-c接口数量：不支持Type-c接口</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成品网线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2米六类网线</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塑料垃圾桶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内桶长宽高长18.5cm；宽23.5cm；高26cm；容量9L；外桶长宽高</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扫帚簸箕套装</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不锈钢杆；直立收纳；</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透明胶带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18mm*30y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拖把套装</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可伸缩；含拖把桶、拖把杆；旋转拖把 免手洗</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一次性纸杯</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一次性商务办公加厚竹纸杯270ml 40只装*2包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抹布</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材质:珊瑚绒;尺寸：30*30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液体胶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每瓶不低于125ml</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9mm*10y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12mm*10y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泡沫胶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12mm*5y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铅笔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木质；2B 12支/盒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水性笔；单头；黑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水性笔；单头；蓝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水性笔；单头；红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油性笔；单头；黑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油性笔；单头；蓝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油性笔；单头；红 10支/盒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荧光记号笔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6色/盒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塑料档案盒</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蓝；尺寸238*320*57mm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档案袋</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牛皮纸档案袋；50个装/袋</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袋</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强力文件夹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蓝</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活页文件夹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蓝</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四联文件框</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蓝</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金属笔筒</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黑色；圆形；金属材质</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抽杆夹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杂色 10只/包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透明文件套</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A4 100张/包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书写板夹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25mm 48只/盒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32mm 24只/盒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50mm 12只/盒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工作册</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A5/60张无线装订软抄本</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皮面记事本</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B5 154页商务皮面笔记本</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便利贴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76*76mm 400张/包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四色便利贴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25*76mm 400张/包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荧光膜分类标签贴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5色/包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不干胶标签贴纸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23*33mm 红 8枚/张 120张/包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不干胶标签贴纸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23*33mm 蓝 8枚/张 120张/包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牛皮纸信封</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6号 100张/包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橡皮</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4B</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中缝订书机可旋转</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50页厚层订书器 中缝装订 临时装订可拆</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订书钉</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 1000枚/盒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订书钉</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23/13 1000枚/盒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起钉器</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尺寸55*11*45mm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美工刀（大）</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美工刀（小）</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美工刀片（小）</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9mm 10片/盒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剪刀</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卷笔刀</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手摇式</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塑料直尺</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30cm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打孔器</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孔径5.5mm-孔距80mm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钢直尺</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30cm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日期印</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带年月日</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快干印台</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圆形/方形</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支架白板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白色；H型支架；支架式90*120cm；板面材质：金属烤漆</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白色；单面；悬挂式90*60cm；材质：金属烤漆</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5号电池</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碱性</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7号电池</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碱性</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纽扣电池</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CR2032</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白板磁贴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杂色48粒/桶 强磁粒白板专用磁扣 彩色磁贴吸铁石</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桶</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460*460*220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抽纸巾</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120抽*24包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A3复印纸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70g500张/包 厚度95-100mm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A4复印纸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70g500张/包 厚度95-100mm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彩色复印纸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 70g浅粉色复印纸*500张</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回形针</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29mm 1000枚/盒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固体胶</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21g</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打孔器装订夹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金属装订夹封闭式50套/盒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整理箱</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120L型号，长*高*宽60*35*40cm（塑料），有盖子，有6个滑轮</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文件篮</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25.5*8*34cm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不锈钢手柄钥匙盘</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18位带手柄</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彩色钥匙牌</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24个/盒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计算器</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办公专用基础款</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自粘公示栏磁性贴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A3</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自粘公示栏磁性贴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白板硬磁条</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扎带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规格：尼龙，8*650mm，100条/袋，白色</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袋</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猫头型自粘式魔术贴扎带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尼龙，1.2*15cm，20根/套</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黄黑警示胶带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45mm*33米，PVC材质，防水防潮</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塑封膜</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A3 100张/包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插线板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5m；6位</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桌面文件柜</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7层，金属外壳，棕色；尺寸：300*350*410</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洗手液</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按压式；每瓶不低于225ml；抑菌洗手液</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垃圾袋</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50*60cm*5卷</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大透明胶带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60mm*100y</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子弹头中性笔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子弹头0.5mm ；按动式；红色； 12支/盒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子弹头中性笔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子弹头0.5mm ；按动式；黑色； 12支/盒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中性笔笔芯</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按动式0.5mm替芯；黑色； 20支/盒</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牛皮纸文件盒</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尺寸：310*50*220mm；A4</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钢卷尺</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规格：5M*16mm；ABS外壳带锁定</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光敏印油</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光敏印油10ml；材质：树脂有机溶剂；红色</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卷帘门电池</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12V  23A</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路由器</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AC1900兆；无线速率：1900M;支持IPv6;LAN口数量不少于3个</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投票箱小</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红色；尺寸约为360*200*380mm</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激光笔</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暂无</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重型订书机</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装订厚度0-30mm；可装订不少于200页；黑色；</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维修平东物资</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封箱带</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60mm*100y*50um(91.4米/卷) 6卷/筒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塑封膜</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塑封膜220*305mm A4 100张/包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报刊架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型号：CH-2、材质：铁质、颜色银灰色、工艺：螺丝拼接、规格：宽度64cm侧宽35cm高度108cm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钥匙箱</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 钥匙管理箱/钥匙盒/钥匙柜壁挂/含钥匙牌 96位锁匙箱带锁</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钥匙盘</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不锈钢盘 11位配12个可标记牌</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钥匙吊牌</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单面-50个装-彩色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插线板</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8位总控全长3米、额定功率：2500W</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塑料垃圾桶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容量8.2-12L、开盖方式：无盖，材质：塑料</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垃圾袋</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垃圾袋100只 50cm*60cm黑色加厚5卷</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袋</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扫帚簸箕套装</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不锈钢加强杆，功能：防风簸箕、梳齿簸箕</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透明胶带</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18mm*30y*27.4m/卷 8卷装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拖把套装</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双驱动旋转拖把桶套装免手洗干湿两用D10 1杆4头</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一次性纸杯</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200ml加厚款100只装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抹布</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30*30cm吸水性强</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透明胶带</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12mm*30Y(27.3m）单卷装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固体胶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21g高粘度PVA固体胶水/胶棒 快干耐用便携</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液体胶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50ml高粘度普通实用型液体胶/胶水 无色无甲醛 单瓶装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双面胶带高粘性棉纸双面胶易撕易贴 白色单卷装12mm*10y</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泡沫胶</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高粘性泡棉双面胶 12mm*5Y*1卷</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中性笔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臻顺滑中性笔签字笔 0.5mm子弹头按动笔水笔黑色12/支</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中性笔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0.5mm红色中性笔 按动子弹头签字笔 精英系列E01商务办公水笔 12支/盒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铅笔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经典绿杆学生2B铅笔六角笔杆10支装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色泽明亮可擦易擦 水性 2mm 白板书写笔 黑色10支/盒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色泽明亮可擦易擦 水性 2mm 白板书写笔 蓝色10支/盒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色泽明亮可擦易擦 水性 2mm 白板书写笔 红色10支/盒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杂色10支/盒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荧光记号笔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6色荧光笔套装 彩色醒目标记笔 手帐可用水性记号笔6支/盒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塑料档案盒</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55mmA4塑料文件盒档案盒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档案袋</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50只装180克3cm 牛皮纸档案袋A4</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袋</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强力文件夹</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双强力夹(蓝)A4蓝色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四联文件框</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四联镂空桌面文件框 办公室桌面多层资料架子 四栏带标签稳固文件栏 黑/蓝/灰色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金属笔筒</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黑色金属网格圆形笔筒单个装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书写板夹</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A4书写板夹 金属强力夹塑料文件夹 ；带刻度颜色随机</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彩色长尾票夹 19mm 40只/筒 混色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彩色长尾票夹32mm筒装(混)(24只/筒)</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票夹</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12只50mm彩色长尾夹票夹</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书立</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9英寸(高23cm)金属铁书立架 书籍挡靠夹2片/付 蓝色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便利贴</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400页4色便利贴 尺寸：76*76*39（mm）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四色便利贴</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单本尺寸：19*76mm；单本页数：100张*4色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不干胶标签贴纸</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80枚装不干胶标签贴纸23*33mm/自粘性标贴纸口取纸便利贴红色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橡皮</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4B橡皮12块装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中缝订书机可旋转</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订书机可订50页，可适配24/6、26/6、24/8型号的订书钉</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订书钉</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通用型订书钉24/6订书机统一标准订书钉1000枚</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回形针</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金属回形针0018 镀镍防锈曲别针 10盒/包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美工刀（大）</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18mm大号美工刀，适用刀片：100*18*0.5mm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剪刀</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办公剪刀 170mm，不锈钢材质</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卷笔刀</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可自动进笔卷笔刀，手摇式，可削直径6.5-8mm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塑料直尺</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直尺30cm塑料尺子PS材质</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钢直尺</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30cm不锈钢直尺，银白色</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钢卷尺</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7.5m 自停顿钢卷尺，材质：钢材，尺寸：7.5m*13mm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白板900*1200mm 办公易擦会议写字板悬挂式磁性书写板</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5号电池</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5号电池30粒 五号碱性 聚能环4代 适用耳温枪/血糖仪/无线鼠标/遥控器/血压计/挂钟/血氧仪等</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7号电池</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7号电池12粒 七号碱性 聚能环4代 适用耳温枪/血糖仪/无线鼠标/遥控器/血压计/挂钟等</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白板磁贴</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彩色白板磁钉磁铁黑板吸铁石/磁铁φ30mm 48粒/筒白板配件 配合白板笔白板擦使用</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桶</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白板擦</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7834自吸式白板擦125*50*26(黑)</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抽纸巾</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24包*120抽</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路由器</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5G双频智能无线路由器 四天线智能wifi 稳定穿墙高速家用</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录音笔</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智能录音笔16G免费APP语音转文字 高清降噪</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塑封机</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照片文件过塑机封膜机A3/A4</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A3复印纸</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70g 500张/包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A4复印纸</w:t>
            </w:r>
          </w:p>
        </w:tc>
        <w:tc>
          <w:tcPr>
            <w:tcW w:w="29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70g 500张/包</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客运平东物资</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背景板</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尺寸：6*3m；立体KT板；需版面设计：背景包含“站长接待日”字样、轨道公司logo、活动主题等；需安装（无需支架）。</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线圈本</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规格：A7；80页；装订方式：线圈/螺旋；封面：硬面抄；需设计：有轨道公司logo、吉祥物等地铁元素。</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胶囊扭蛋卡通玩具</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尺寸：32*45mm；材质：塑料；胶囊公仔扭蛋卡通玩具，混装。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积木玩具</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小盒装积木，交通工具系列。</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拍立得</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富士相机；型号：instax mini12；尺寸：104mm*66*122mm；颜色：茉莉白、薄荷绿</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质保期限1年</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拍立得配套相纸</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富士相机instax mini12 配套相纸；规格：20张/包</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手举牌</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尺寸：约40*60cm，5mm厚度KT板；异形，双面，一面有“站长接待日”字样，另一面有“倾听您的心声”字样。</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燕尾绶带</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尺寸：1.8*0.13m；材质：贡缎面料；工艺：数码喷印，高温固色；带有“站长接待日”、“南通轨道交通”及LOGO字样。</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U型枕</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尺寸：直径30cm；面料：水晶超柔面料；填充物：PP棉填充；带有轨道公司LOGO。</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指甲钳钥匙扣</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钥匙扣带有不锈钢指甲钳，指甲钳需有轨道公司LOGO</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宣传册</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尺寸：53.1cmX22.6cm(含3mm出血）-五折页；五折页，印刷轨道公司宣传册-乘客出行指南。</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钥匙箱</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颜色：银色；96位；材质：铝合金中纤板；产品尺寸约398*63*630mm；可安装挂墙；商品毛重约3.42kg；产品配件：钥匙牌96个，钥匙2枚；膨胀螺丝组件4套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参考品牌：得力、九麟、优必利</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电蚊香液</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产品规格：每盒含无拖线加热器1个，蚊香液2瓶（蚊香液：每瓶不低于25毫升）</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参考品牌：雷达、榄菊、超威</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花露水</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喷雾型；净含量不低于180ml，驱蚊花露水</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参考品牌：六神、隆力奇、榄菊</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瓶</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活性炭碳包</w:t>
            </w:r>
          </w:p>
        </w:tc>
        <w:tc>
          <w:tcPr>
            <w:tcW w:w="29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产品成分：活性炭、炭分子筛、活性炭催化剂等；净含量不低于4kg(100g*40包)</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参考品牌：绿之源、山山、恒瑞</w:t>
            </w: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箱</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4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报价总价（元）</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b/>
                <w:bCs/>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注：1、参选报价应包括所响应的货物及完成该货物所需的配送安装服务等配套费用、税费及检测验收、售后服务及相关劳务支出等工作所发生的全部费用以及响应供应商企业利润、税金和政策性文件规定及合同包含的所有风险、责任等各项应有费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2、合同履行中，如实际数量有增减，按照增减后的实际数量结算，增减货物和服务单价按照成交人分项报价表。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参选人：                      （盖章）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法定代表人或委托代理人：（签字或盖章）</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日      期：         年      月     日</w:t>
            </w:r>
          </w:p>
        </w:tc>
      </w:tr>
    </w:tbl>
    <w:p>
      <w:pPr>
        <w:pStyle w:val="5"/>
        <w:rPr>
          <w:rFonts w:hint="default" w:ascii="宋体" w:hAnsi="宋体" w:eastAsia="宋体" w:cs="宋体"/>
          <w:bCs w:val="0"/>
          <w:sz w:val="24"/>
          <w:szCs w:val="24"/>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0EFAED-5FF7-488A-902E-EF49B768EC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仿宋简体">
    <w:altName w:val="微软雅黑"/>
    <w:panose1 w:val="00000000000000000000"/>
    <w:charset w:val="86"/>
    <w:family w:val="auto"/>
    <w:pitch w:val="default"/>
    <w:sig w:usb0="00000000" w:usb1="00000000" w:usb2="00000000" w:usb3="00000000" w:csb0="00040000" w:csb1="00000000"/>
  </w:font>
  <w:font w:name="创艺简仿宋">
    <w:altName w:val="仿宋"/>
    <w:panose1 w:val="00000000000000000000"/>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embedRegular r:id="rId2" w:fontKey="{7BF36423-58F6-4A13-AF12-588DD6183ED3}"/>
  </w:font>
  <w:font w:name="方正小标宋_GBK">
    <w:panose1 w:val="03000509000000000000"/>
    <w:charset w:val="86"/>
    <w:family w:val="auto"/>
    <w:pitch w:val="default"/>
    <w:sig w:usb0="00000001" w:usb1="080E0000" w:usb2="00000000" w:usb3="00000000" w:csb0="00040000" w:csb1="00000000"/>
    <w:embedRegular r:id="rId3" w:fontKey="{27D74D70-02C5-441A-9DA6-B7C1E9385808}"/>
  </w:font>
  <w:font w:name="方正黑体_GBK">
    <w:panose1 w:val="03000509000000000000"/>
    <w:charset w:val="86"/>
    <w:family w:val="auto"/>
    <w:pitch w:val="default"/>
    <w:sig w:usb0="00000001" w:usb1="080E0000" w:usb2="00000000" w:usb3="00000000" w:csb0="00040000" w:csb1="00000000"/>
    <w:embedRegular r:id="rId4" w:fontKey="{93D08C45-5D30-471A-9D24-2E7705074E18}"/>
  </w:font>
  <w:font w:name="微软雅黑">
    <w:panose1 w:val="020B0503020204020204"/>
    <w:charset w:val="86"/>
    <w:family w:val="auto"/>
    <w:pitch w:val="default"/>
    <w:sig w:usb0="80000287" w:usb1="2ACF3C50" w:usb2="00000016" w:usb3="00000000" w:csb0="0004001F" w:csb1="00000000"/>
    <w:embedRegular r:id="rId5" w:fontKey="{7218450D-5642-4CEE-A57C-1384BC4A77D4}"/>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MWZmNGI2M2EyZmFmZmU4ODU3MGU1NGIxMmI5ZGMifQ=="/>
  </w:docVars>
  <w:rsids>
    <w:rsidRoot w:val="00145D58"/>
    <w:rsid w:val="00001C5A"/>
    <w:rsid w:val="00007F4B"/>
    <w:rsid w:val="00040190"/>
    <w:rsid w:val="00080CF3"/>
    <w:rsid w:val="00084CFB"/>
    <w:rsid w:val="000A5ECE"/>
    <w:rsid w:val="000B3F86"/>
    <w:rsid w:val="000B57E3"/>
    <w:rsid w:val="000C145B"/>
    <w:rsid w:val="000F26E0"/>
    <w:rsid w:val="00100D21"/>
    <w:rsid w:val="00145D58"/>
    <w:rsid w:val="0016463C"/>
    <w:rsid w:val="00164CF2"/>
    <w:rsid w:val="001A7282"/>
    <w:rsid w:val="001E11D5"/>
    <w:rsid w:val="00215E45"/>
    <w:rsid w:val="00226A71"/>
    <w:rsid w:val="00266CC8"/>
    <w:rsid w:val="002900A6"/>
    <w:rsid w:val="002926D0"/>
    <w:rsid w:val="002B3633"/>
    <w:rsid w:val="002B3AD7"/>
    <w:rsid w:val="002D5594"/>
    <w:rsid w:val="0032084A"/>
    <w:rsid w:val="003356C3"/>
    <w:rsid w:val="00341222"/>
    <w:rsid w:val="00346492"/>
    <w:rsid w:val="003E0E3E"/>
    <w:rsid w:val="004452B8"/>
    <w:rsid w:val="004558DA"/>
    <w:rsid w:val="004B4D2C"/>
    <w:rsid w:val="004C764E"/>
    <w:rsid w:val="004E5827"/>
    <w:rsid w:val="0051717C"/>
    <w:rsid w:val="00570518"/>
    <w:rsid w:val="005953AE"/>
    <w:rsid w:val="005A2C3D"/>
    <w:rsid w:val="005B1A80"/>
    <w:rsid w:val="005B35FC"/>
    <w:rsid w:val="00651255"/>
    <w:rsid w:val="006E2525"/>
    <w:rsid w:val="006E5ECA"/>
    <w:rsid w:val="00702595"/>
    <w:rsid w:val="007310A8"/>
    <w:rsid w:val="007B6F83"/>
    <w:rsid w:val="007E236D"/>
    <w:rsid w:val="007F1AE1"/>
    <w:rsid w:val="00817159"/>
    <w:rsid w:val="008D5A82"/>
    <w:rsid w:val="0090166B"/>
    <w:rsid w:val="00904E95"/>
    <w:rsid w:val="009421EF"/>
    <w:rsid w:val="00942C63"/>
    <w:rsid w:val="00943EBE"/>
    <w:rsid w:val="00944060"/>
    <w:rsid w:val="00994FF1"/>
    <w:rsid w:val="00A021E6"/>
    <w:rsid w:val="00A20C89"/>
    <w:rsid w:val="00A270BF"/>
    <w:rsid w:val="00A8017A"/>
    <w:rsid w:val="00AB4C71"/>
    <w:rsid w:val="00AE22B6"/>
    <w:rsid w:val="00B21338"/>
    <w:rsid w:val="00B24001"/>
    <w:rsid w:val="00BC31A6"/>
    <w:rsid w:val="00BC4DFD"/>
    <w:rsid w:val="00C20BF8"/>
    <w:rsid w:val="00C3065B"/>
    <w:rsid w:val="00C46CF9"/>
    <w:rsid w:val="00C635F7"/>
    <w:rsid w:val="00C653C8"/>
    <w:rsid w:val="00C77EB4"/>
    <w:rsid w:val="00CB0A81"/>
    <w:rsid w:val="00CB241A"/>
    <w:rsid w:val="00D55299"/>
    <w:rsid w:val="00DB4654"/>
    <w:rsid w:val="00DC75E2"/>
    <w:rsid w:val="00E12114"/>
    <w:rsid w:val="00E266E8"/>
    <w:rsid w:val="00E27F8E"/>
    <w:rsid w:val="00E36F94"/>
    <w:rsid w:val="00E716FF"/>
    <w:rsid w:val="00EA16D1"/>
    <w:rsid w:val="00EC22BE"/>
    <w:rsid w:val="00EE401A"/>
    <w:rsid w:val="00F27FED"/>
    <w:rsid w:val="00F81115"/>
    <w:rsid w:val="00F93080"/>
    <w:rsid w:val="00FC1477"/>
    <w:rsid w:val="02203B3A"/>
    <w:rsid w:val="02E66B31"/>
    <w:rsid w:val="03F67248"/>
    <w:rsid w:val="044B6677"/>
    <w:rsid w:val="04A24CDA"/>
    <w:rsid w:val="05212CE8"/>
    <w:rsid w:val="061C7698"/>
    <w:rsid w:val="06224324"/>
    <w:rsid w:val="0A075D0B"/>
    <w:rsid w:val="0ABF65E6"/>
    <w:rsid w:val="0BB772BD"/>
    <w:rsid w:val="0D7D78A5"/>
    <w:rsid w:val="0FB67CDD"/>
    <w:rsid w:val="0FE60171"/>
    <w:rsid w:val="0FF94348"/>
    <w:rsid w:val="11005262"/>
    <w:rsid w:val="13670B80"/>
    <w:rsid w:val="13750F60"/>
    <w:rsid w:val="14DB04C0"/>
    <w:rsid w:val="1573694A"/>
    <w:rsid w:val="17017F86"/>
    <w:rsid w:val="17247609"/>
    <w:rsid w:val="1AC466B7"/>
    <w:rsid w:val="1C4E77C9"/>
    <w:rsid w:val="1D1434F2"/>
    <w:rsid w:val="1D206320"/>
    <w:rsid w:val="1DC87107"/>
    <w:rsid w:val="1E271C91"/>
    <w:rsid w:val="20A94A2D"/>
    <w:rsid w:val="21D06ED2"/>
    <w:rsid w:val="22CA3922"/>
    <w:rsid w:val="233139A1"/>
    <w:rsid w:val="23AE4FF1"/>
    <w:rsid w:val="23D20CE0"/>
    <w:rsid w:val="250D018B"/>
    <w:rsid w:val="254A2AF8"/>
    <w:rsid w:val="25697422"/>
    <w:rsid w:val="259124D5"/>
    <w:rsid w:val="264F7B70"/>
    <w:rsid w:val="27391076"/>
    <w:rsid w:val="27710810"/>
    <w:rsid w:val="28AB7D51"/>
    <w:rsid w:val="293E0BC6"/>
    <w:rsid w:val="295514C1"/>
    <w:rsid w:val="2F517C32"/>
    <w:rsid w:val="2FB920D4"/>
    <w:rsid w:val="30AB0F05"/>
    <w:rsid w:val="310E5687"/>
    <w:rsid w:val="312630A8"/>
    <w:rsid w:val="326600CE"/>
    <w:rsid w:val="32D3412D"/>
    <w:rsid w:val="34192013"/>
    <w:rsid w:val="3491723E"/>
    <w:rsid w:val="34B32468"/>
    <w:rsid w:val="350E58F0"/>
    <w:rsid w:val="35B005F5"/>
    <w:rsid w:val="382F44FB"/>
    <w:rsid w:val="385C4BC4"/>
    <w:rsid w:val="3A2E3A49"/>
    <w:rsid w:val="3B563B4D"/>
    <w:rsid w:val="3CD967E3"/>
    <w:rsid w:val="3CFC11FD"/>
    <w:rsid w:val="3D881147"/>
    <w:rsid w:val="3DD60F75"/>
    <w:rsid w:val="3EF1250A"/>
    <w:rsid w:val="3F302E6B"/>
    <w:rsid w:val="3F591105"/>
    <w:rsid w:val="3FB70E21"/>
    <w:rsid w:val="407D1B7C"/>
    <w:rsid w:val="40E032FB"/>
    <w:rsid w:val="430334BB"/>
    <w:rsid w:val="4359067E"/>
    <w:rsid w:val="43DD313F"/>
    <w:rsid w:val="44902F8D"/>
    <w:rsid w:val="4700253D"/>
    <w:rsid w:val="4A0353BA"/>
    <w:rsid w:val="4A875AD1"/>
    <w:rsid w:val="4B024FF2"/>
    <w:rsid w:val="4C5429CC"/>
    <w:rsid w:val="4CB16E35"/>
    <w:rsid w:val="4D2A6BE7"/>
    <w:rsid w:val="4FDC6DD6"/>
    <w:rsid w:val="50AD45D4"/>
    <w:rsid w:val="50E348C1"/>
    <w:rsid w:val="50EA6DB9"/>
    <w:rsid w:val="51272EB1"/>
    <w:rsid w:val="527F3531"/>
    <w:rsid w:val="53762989"/>
    <w:rsid w:val="53D048CD"/>
    <w:rsid w:val="54334B99"/>
    <w:rsid w:val="54A67FB4"/>
    <w:rsid w:val="54E3424B"/>
    <w:rsid w:val="5500432A"/>
    <w:rsid w:val="57187926"/>
    <w:rsid w:val="57D246E7"/>
    <w:rsid w:val="57F32802"/>
    <w:rsid w:val="59B71DDB"/>
    <w:rsid w:val="59CE59AC"/>
    <w:rsid w:val="5A3F0137"/>
    <w:rsid w:val="5B633D15"/>
    <w:rsid w:val="5BB97AB4"/>
    <w:rsid w:val="5CAD5B64"/>
    <w:rsid w:val="5D416D18"/>
    <w:rsid w:val="5D63417B"/>
    <w:rsid w:val="5E420235"/>
    <w:rsid w:val="61B27D0A"/>
    <w:rsid w:val="6211064A"/>
    <w:rsid w:val="62866933"/>
    <w:rsid w:val="64994804"/>
    <w:rsid w:val="656C33B3"/>
    <w:rsid w:val="65815AE7"/>
    <w:rsid w:val="67F20F7A"/>
    <w:rsid w:val="67FF2CF3"/>
    <w:rsid w:val="695F5922"/>
    <w:rsid w:val="69B0699A"/>
    <w:rsid w:val="6CE10C19"/>
    <w:rsid w:val="6DA73C10"/>
    <w:rsid w:val="6DBC51E2"/>
    <w:rsid w:val="6F3911E0"/>
    <w:rsid w:val="6F9E7295"/>
    <w:rsid w:val="70E21E94"/>
    <w:rsid w:val="71C306B9"/>
    <w:rsid w:val="73FD1CF1"/>
    <w:rsid w:val="746D7236"/>
    <w:rsid w:val="747214FC"/>
    <w:rsid w:val="773F1322"/>
    <w:rsid w:val="788201F0"/>
    <w:rsid w:val="78E0447A"/>
    <w:rsid w:val="78F46178"/>
    <w:rsid w:val="79E63D12"/>
    <w:rsid w:val="7A8912B2"/>
    <w:rsid w:val="7DC73E5B"/>
    <w:rsid w:val="7E9A331D"/>
    <w:rsid w:val="7EF742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2"/>
    <w:qFormat/>
    <w:uiPriority w:val="9"/>
    <w:pPr>
      <w:spacing w:beforeLines="100" w:afterLines="100" w:line="360" w:lineRule="auto"/>
      <w:jc w:val="left"/>
      <w:outlineLvl w:val="0"/>
    </w:pPr>
    <w:rPr>
      <w:rFonts w:ascii="黑体" w:hAnsi="黑体" w:eastAsia="黑体"/>
      <w:szCs w:val="21"/>
    </w:rPr>
  </w:style>
  <w:style w:type="paragraph" w:styleId="4">
    <w:name w:val="heading 2"/>
    <w:basedOn w:val="1"/>
    <w:next w:val="1"/>
    <w:unhideWhenUsed/>
    <w:qFormat/>
    <w:uiPriority w:val="9"/>
    <w:pPr>
      <w:keepNext/>
      <w:keepLines/>
      <w:tabs>
        <w:tab w:val="left" w:pos="560"/>
        <w:tab w:val="right" w:leader="middleDot" w:pos="8400"/>
      </w:tabs>
      <w:ind w:firstLine="482"/>
      <w:outlineLvl w:val="1"/>
    </w:pPr>
    <w:rPr>
      <w:rFonts w:asciiTheme="majorEastAsia" w:hAnsiTheme="majorHAnsi" w:eastAsiaTheme="majorEastAsia" w:cstheme="majorBidi"/>
      <w:b/>
      <w:bCs/>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rPr>
      <w:kern w:val="0"/>
      <w:sz w:val="20"/>
    </w:rPr>
  </w:style>
  <w:style w:type="paragraph" w:styleId="5">
    <w:name w:val="Normal Indent"/>
    <w:basedOn w:val="1"/>
    <w:qFormat/>
    <w:uiPriority w:val="0"/>
    <w:pPr>
      <w:tabs>
        <w:tab w:val="left" w:pos="547"/>
        <w:tab w:val="left" w:pos="1080"/>
      </w:tabs>
      <w:spacing w:line="480" w:lineRule="atLeast"/>
      <w:ind w:firstLine="547"/>
    </w:pPr>
    <w:rPr>
      <w:kern w:val="2"/>
      <w:sz w:val="28"/>
      <w:szCs w:val="24"/>
    </w:rPr>
  </w:style>
  <w:style w:type="paragraph" w:styleId="6">
    <w:name w:val="toa heading"/>
    <w:basedOn w:val="1"/>
    <w:next w:val="1"/>
    <w:qFormat/>
    <w:uiPriority w:val="0"/>
    <w:pPr>
      <w:spacing w:before="120"/>
    </w:pPr>
    <w:rPr>
      <w:rFonts w:ascii="Arial" w:hAnsi="Arial" w:cs="Arial"/>
      <w:sz w:val="24"/>
    </w:rPr>
  </w:style>
  <w:style w:type="paragraph" w:styleId="7">
    <w:name w:val="annotation text"/>
    <w:basedOn w:val="1"/>
    <w:semiHidden/>
    <w:unhideWhenUsed/>
    <w:qFormat/>
    <w:uiPriority w:val="99"/>
    <w:pPr>
      <w:jc w:val="left"/>
    </w:pPr>
  </w:style>
  <w:style w:type="paragraph" w:styleId="8">
    <w:name w:val="Body Text Indent"/>
    <w:basedOn w:val="1"/>
    <w:next w:val="9"/>
    <w:qFormat/>
    <w:uiPriority w:val="0"/>
    <w:pPr>
      <w:spacing w:line="520" w:lineRule="exact"/>
      <w:ind w:left="570"/>
    </w:pPr>
    <w:rPr>
      <w:rFonts w:ascii="方正仿宋简体" w:hAnsi="创艺简仿宋" w:eastAsia="方正仿宋简体"/>
      <w:sz w:val="24"/>
    </w:rPr>
  </w:style>
  <w:style w:type="paragraph" w:styleId="9">
    <w:name w:val="envelope return"/>
    <w:basedOn w:val="1"/>
    <w:unhideWhenUsed/>
    <w:qFormat/>
    <w:uiPriority w:val="99"/>
    <w:pPr>
      <w:snapToGrid w:val="0"/>
    </w:pPr>
    <w:rPr>
      <w:rFonts w:ascii="Arial" w:hAnsi="Arial"/>
    </w:rPr>
  </w:style>
  <w:style w:type="paragraph" w:styleId="10">
    <w:name w:val="Balloon Text"/>
    <w:basedOn w:val="1"/>
    <w:link w:val="20"/>
    <w:semiHidden/>
    <w:unhideWhenUsed/>
    <w:qFormat/>
    <w:uiPriority w:val="99"/>
    <w:rPr>
      <w:sz w:val="18"/>
      <w:szCs w:val="18"/>
    </w:rPr>
  </w:style>
  <w:style w:type="paragraph" w:styleId="11">
    <w:name w:val="footer"/>
    <w:basedOn w:val="1"/>
    <w:link w:val="18"/>
    <w:semiHidden/>
    <w:unhideWhenUsed/>
    <w:qFormat/>
    <w:uiPriority w:val="99"/>
    <w:pPr>
      <w:tabs>
        <w:tab w:val="center" w:pos="4153"/>
        <w:tab w:val="right" w:pos="8306"/>
      </w:tabs>
      <w:snapToGrid w:val="0"/>
      <w:jc w:val="left"/>
    </w:pPr>
    <w:rPr>
      <w:sz w:val="18"/>
      <w:szCs w:val="18"/>
    </w:rPr>
  </w:style>
  <w:style w:type="paragraph" w:styleId="12">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4">
    <w:name w:val="Body Text First Indent 2"/>
    <w:basedOn w:val="8"/>
    <w:unhideWhenUsed/>
    <w:qFormat/>
    <w:uiPriority w:val="99"/>
    <w:pPr>
      <w:ind w:firstLine="420" w:firstLineChars="200"/>
    </w:pPr>
  </w:style>
  <w:style w:type="character" w:customStyle="1" w:styleId="17">
    <w:name w:val="页眉 Char"/>
    <w:basedOn w:val="16"/>
    <w:link w:val="12"/>
    <w:semiHidden/>
    <w:qFormat/>
    <w:uiPriority w:val="99"/>
    <w:rPr>
      <w:sz w:val="18"/>
      <w:szCs w:val="18"/>
    </w:rPr>
  </w:style>
  <w:style w:type="character" w:customStyle="1" w:styleId="18">
    <w:name w:val="页脚 Char"/>
    <w:basedOn w:val="16"/>
    <w:link w:val="11"/>
    <w:semiHidden/>
    <w:qFormat/>
    <w:uiPriority w:val="99"/>
    <w:rPr>
      <w:sz w:val="18"/>
      <w:szCs w:val="18"/>
    </w:rPr>
  </w:style>
  <w:style w:type="paragraph" w:customStyle="1" w:styleId="19">
    <w:name w:val="正文 BJ8"/>
    <w:basedOn w:val="1"/>
    <w:qFormat/>
    <w:uiPriority w:val="0"/>
    <w:pPr>
      <w:adjustRightInd w:val="0"/>
      <w:snapToGrid w:val="0"/>
      <w:spacing w:line="360" w:lineRule="auto"/>
      <w:ind w:firstLine="200" w:firstLineChars="200"/>
      <w:jc w:val="left"/>
    </w:pPr>
    <w:rPr>
      <w:rFonts w:ascii="Times New Roman" w:hAnsi="Times New Roman" w:eastAsia="宋体" w:cs="宋体"/>
      <w:sz w:val="24"/>
      <w:szCs w:val="24"/>
    </w:rPr>
  </w:style>
  <w:style w:type="character" w:customStyle="1" w:styleId="20">
    <w:name w:val="批注框文本 Char"/>
    <w:basedOn w:val="16"/>
    <w:link w:val="10"/>
    <w:semiHidden/>
    <w:qFormat/>
    <w:uiPriority w:val="99"/>
    <w:rPr>
      <w:sz w:val="18"/>
      <w:szCs w:val="18"/>
    </w:rPr>
  </w:style>
  <w:style w:type="paragraph" w:styleId="21">
    <w:name w:val="List Paragraph"/>
    <w:basedOn w:val="1"/>
    <w:qFormat/>
    <w:uiPriority w:val="1"/>
    <w:pPr>
      <w:spacing w:before="36"/>
      <w:ind w:left="118" w:firstLine="480"/>
    </w:pPr>
    <w:rPr>
      <w:rFonts w:ascii="宋体" w:hAnsi="宋体"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3" Type="http://schemas.openxmlformats.org/officeDocument/2006/relationships/fontTable" Target="fontTable.xml"/><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36</Pages>
  <Words>10372</Words>
  <Characters>13053</Characters>
  <Lines>35</Lines>
  <Paragraphs>10</Paragraphs>
  <TotalTime>46</TotalTime>
  <ScaleCrop>false</ScaleCrop>
  <LinksUpToDate>false</LinksUpToDate>
  <CharactersWithSpaces>13334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2019-04-11T11:16:00Z</dcterms:created>
  <dc:creator>王禹</dc:creator>
  <cp:lastModifiedBy>Vivi汤</cp:lastModifiedBy>
  <cp:lastPrinted>2022-03-29T06:44:00Z</cp:lastPrinted>
  <dcterms:modified xsi:type="dcterms:W3CDTF">2023-05-25T08:48:16Z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F220602B69514EE3BEE82295599AD1EE</vt:lpwstr>
  </property>
</Properties>
</file>